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3FF7B" w14:textId="5C80BD09" w:rsidR="00EB723F" w:rsidRPr="00EB723F" w:rsidRDefault="00EB723F" w:rsidP="00EB723F">
      <w:pPr>
        <w:pStyle w:val="Nadpis2"/>
      </w:pPr>
      <w:r w:rsidRPr="00EB723F">
        <w:t xml:space="preserve">Příloha č. </w:t>
      </w:r>
      <w:r w:rsidR="00F310B2">
        <w:t>3</w:t>
      </w:r>
      <w:r w:rsidRPr="00EB723F">
        <w:t xml:space="preserve"> zadávací dokumentace – Závazný návrh kupní smlouvy</w:t>
      </w:r>
      <w:r w:rsidRPr="00EB723F" w:rsidDel="006F5554">
        <w:t xml:space="preserve"> </w:t>
      </w:r>
    </w:p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77777777" w:rsidR="00EB723F" w:rsidRPr="00EB723F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EB723F">
      <w:pPr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1B9A285E" w:rsidR="00EB723F" w:rsidRPr="00EB723F" w:rsidRDefault="00061C01" w:rsidP="00EB723F">
      <w:pPr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Ing. Hynkem Raisem, MHA, místopředsedou </w:t>
      </w:r>
      <w:proofErr w:type="spellStart"/>
      <w:r>
        <w:rPr>
          <w:rFonts w:asciiTheme="minorHAnsi" w:hAnsiTheme="minorHAnsi"/>
          <w:sz w:val="22"/>
          <w:szCs w:val="22"/>
        </w:rPr>
        <w:t>představentstva</w:t>
      </w:r>
      <w:proofErr w:type="spellEnd"/>
    </w:p>
    <w:p w14:paraId="18CCFC78" w14:textId="77777777" w:rsidR="00EB723F" w:rsidRPr="00EB723F" w:rsidRDefault="00EB723F" w:rsidP="00EB723F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EB723F">
      <w:pPr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EB723F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>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26E216B5" w14:textId="70C792A2" w:rsidR="008F356C" w:rsidRPr="00574136" w:rsidRDefault="008F356C" w:rsidP="000B1BE0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F356C">
      <w:pPr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EB723F">
      <w:pPr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79D37AE0" w14:textId="29AC7173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411DD69D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6FA93753" w14:textId="77777777" w:rsidR="0049275B" w:rsidRP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2B923573" w:rsidR="00EB723F" w:rsidRPr="00A473D9" w:rsidRDefault="007A4D3C" w:rsidP="000E01DC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(doplní dodavatel)</w:t>
      </w:r>
    </w:p>
    <w:p w14:paraId="7BE6CCF1" w14:textId="1A0F0BC2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7A4D3C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7A4D3C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7A4D3C">
      <w:pPr>
        <w:tabs>
          <w:tab w:val="left" w:pos="2127"/>
        </w:tabs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0E076720" w:rsidR="00EB723F" w:rsidRPr="007804AA" w:rsidRDefault="00EB723F" w:rsidP="00EB723F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7668A46E" w14:textId="33FCB3A5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, tel.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, </w:t>
      </w:r>
      <w:proofErr w:type="gramStart"/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e-mail:…</w:t>
      </w:r>
      <w:proofErr w:type="gramEnd"/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……………..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01363AF" w14:textId="45880683" w:rsidR="00FD657E" w:rsidRPr="007804AA" w:rsidRDefault="00EA1974" w:rsidP="00FD657E">
      <w:pPr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FD657E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500974E" w14:textId="77777777" w:rsidR="006A36A9" w:rsidRDefault="00EB723F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(dále jen „prodávající“) na straně druhé</w:t>
      </w:r>
    </w:p>
    <w:p w14:paraId="54B24C05" w14:textId="4A509AEB" w:rsidR="006B4F6C" w:rsidRPr="006B4F6C" w:rsidRDefault="006B4F6C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77777777" w:rsidR="008F356C" w:rsidRDefault="008F356C" w:rsidP="008F356C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(dále jen „smlouva“)</w:t>
      </w:r>
    </w:p>
    <w:p w14:paraId="2497DE40" w14:textId="1A390BD9" w:rsidR="0049275B" w:rsidRPr="008265C6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1F7B65DB" w:rsidR="00646D37" w:rsidRPr="00916B9A" w:rsidRDefault="002B5142" w:rsidP="00646D37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této smlouvy je nabídka vybraného dodavatele předložená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</w:t>
      </w:r>
      <w:r w:rsidR="00CE677E">
        <w:rPr>
          <w:rFonts w:asciiTheme="minorHAnsi" w:hAnsiTheme="minorHAnsi"/>
          <w:sz w:val="22"/>
          <w:szCs w:val="22"/>
        </w:rPr>
        <w:t>veřejné zakázky malého rozsahu</w:t>
      </w:r>
      <w:r w:rsidR="00646D37" w:rsidRPr="00964F90">
        <w:rPr>
          <w:rFonts w:asciiTheme="minorHAnsi" w:hAnsiTheme="minorHAnsi"/>
          <w:sz w:val="22"/>
          <w:szCs w:val="22"/>
        </w:rPr>
        <w:t xml:space="preserve"> 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FA6599">
        <w:rPr>
          <w:rFonts w:ascii="Calibri" w:hAnsi="Calibri"/>
          <w:b/>
          <w:bCs/>
          <w:sz w:val="22"/>
          <w:szCs w:val="22"/>
        </w:rPr>
        <w:t>Hygienické</w:t>
      </w:r>
      <w:r w:rsidR="006767AD">
        <w:rPr>
          <w:rFonts w:ascii="Calibri" w:hAnsi="Calibri"/>
          <w:b/>
          <w:bCs/>
          <w:sz w:val="22"/>
          <w:szCs w:val="22"/>
        </w:rPr>
        <w:t xml:space="preserve"> vybavení</w:t>
      </w:r>
      <w:r w:rsidR="008B6B0A" w:rsidRPr="008B6B0A">
        <w:rPr>
          <w:rFonts w:ascii="Calibri" w:hAnsi="Calibri"/>
          <w:b/>
          <w:bCs/>
          <w:sz w:val="22"/>
          <w:szCs w:val="22"/>
        </w:rPr>
        <w:t xml:space="preserve"> pro </w:t>
      </w:r>
      <w:r w:rsidR="00C9178B">
        <w:rPr>
          <w:rFonts w:ascii="Calibri" w:hAnsi="Calibri"/>
          <w:b/>
          <w:bCs/>
          <w:sz w:val="22"/>
          <w:szCs w:val="22"/>
        </w:rPr>
        <w:t>centrální urgentní příjem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F635CA">
        <w:rPr>
          <w:rFonts w:ascii="Calibri" w:hAnsi="Calibri"/>
          <w:b/>
          <w:bCs/>
          <w:sz w:val="22"/>
          <w:szCs w:val="22"/>
        </w:rPr>
        <w:t xml:space="preserve">, část </w:t>
      </w:r>
      <w:r w:rsidR="00F635CA" w:rsidRPr="00F635CA">
        <w:rPr>
          <w:rFonts w:ascii="Calibri" w:hAnsi="Calibri"/>
          <w:i/>
          <w:iCs/>
          <w:sz w:val="22"/>
          <w:szCs w:val="22"/>
          <w:highlight w:val="yellow"/>
        </w:rPr>
        <w:t>……</w:t>
      </w:r>
      <w:proofErr w:type="gramStart"/>
      <w:r w:rsidR="00F635CA" w:rsidRPr="00F635CA">
        <w:rPr>
          <w:rFonts w:ascii="Calibri" w:hAnsi="Calibri"/>
          <w:i/>
          <w:iCs/>
          <w:sz w:val="22"/>
          <w:szCs w:val="22"/>
          <w:highlight w:val="yellow"/>
        </w:rPr>
        <w:t>…(</w:t>
      </w:r>
      <w:proofErr w:type="gramEnd"/>
      <w:r w:rsidR="00F635CA" w:rsidRPr="00F635CA">
        <w:rPr>
          <w:rFonts w:ascii="Calibri" w:hAnsi="Calibri"/>
          <w:i/>
          <w:iCs/>
          <w:sz w:val="22"/>
          <w:szCs w:val="22"/>
          <w:highlight w:val="yellow"/>
        </w:rPr>
        <w:t>číslo části doplní dodavatel)</w:t>
      </w:r>
      <w:r w:rsidR="00F635CA">
        <w:rPr>
          <w:rFonts w:ascii="Calibri" w:hAnsi="Calibri"/>
          <w:b/>
          <w:bCs/>
          <w:sz w:val="22"/>
          <w:szCs w:val="22"/>
        </w:rPr>
        <w:t xml:space="preserve"> </w:t>
      </w:r>
      <w:r w:rsidR="00F635CA" w:rsidRPr="00F635CA">
        <w:rPr>
          <w:rFonts w:ascii="Calibri" w:hAnsi="Calibri"/>
          <w:sz w:val="22"/>
          <w:szCs w:val="22"/>
        </w:rPr>
        <w:t>nazvanou</w:t>
      </w:r>
      <w:r w:rsidR="00F635CA">
        <w:rPr>
          <w:rFonts w:ascii="Calibri" w:hAnsi="Calibri"/>
          <w:b/>
          <w:bCs/>
          <w:sz w:val="22"/>
          <w:szCs w:val="22"/>
        </w:rPr>
        <w:t xml:space="preserve"> „</w:t>
      </w:r>
      <w:r w:rsidR="00F635CA" w:rsidRPr="00F635CA">
        <w:rPr>
          <w:rFonts w:ascii="Calibri" w:hAnsi="Calibri"/>
          <w:b/>
          <w:bCs/>
          <w:sz w:val="22"/>
          <w:szCs w:val="22"/>
          <w:highlight w:val="yellow"/>
        </w:rPr>
        <w:t>………………………………………</w:t>
      </w:r>
      <w:r w:rsidR="00F635CA">
        <w:rPr>
          <w:rFonts w:ascii="Calibri" w:hAnsi="Calibri"/>
          <w:b/>
          <w:bCs/>
          <w:sz w:val="22"/>
          <w:szCs w:val="22"/>
        </w:rPr>
        <w:t xml:space="preserve">“ </w:t>
      </w:r>
      <w:r w:rsidR="00F635CA" w:rsidRPr="00F635CA">
        <w:rPr>
          <w:rFonts w:ascii="Calibri" w:hAnsi="Calibri"/>
          <w:i/>
          <w:iCs/>
          <w:sz w:val="22"/>
          <w:szCs w:val="22"/>
          <w:highlight w:val="yellow"/>
        </w:rPr>
        <w:t>(název  části doplní dodavatel)</w:t>
      </w:r>
      <w:r w:rsidR="00646D37" w:rsidRPr="003018F7">
        <w:rPr>
          <w:rFonts w:ascii="Calibri" w:hAnsi="Calibr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>(dále jen „veřejná zakázka“)</w:t>
      </w:r>
      <w:r w:rsidR="00CE677E">
        <w:rPr>
          <w:rFonts w:asciiTheme="minorHAnsi" w:hAnsiTheme="minorHAnsi"/>
          <w:sz w:val="22"/>
          <w:szCs w:val="22"/>
        </w:rPr>
        <w:t>.</w:t>
      </w:r>
      <w:r w:rsidR="00646D37" w:rsidRPr="00964F90">
        <w:rPr>
          <w:rFonts w:asciiTheme="minorHAnsi" w:hAnsiTheme="minorHAnsi"/>
          <w:sz w:val="22"/>
          <w:szCs w:val="22"/>
        </w:rPr>
        <w:t xml:space="preserve"> </w:t>
      </w:r>
    </w:p>
    <w:p w14:paraId="4BF662C5" w14:textId="6E0A1678" w:rsidR="00EB723F" w:rsidRPr="00214E72" w:rsidRDefault="00EB723F" w:rsidP="00646D37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FB4FFF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FB4FFF" w:rsidRDefault="006A36A9" w:rsidP="006A36A9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3D0B99D4" w14:textId="4C374DC3" w:rsidR="00DD5CB6" w:rsidRPr="00FA6599" w:rsidRDefault="006A36A9" w:rsidP="00FA6599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FA6599">
        <w:rPr>
          <w:rFonts w:ascii="Calibri" w:hAnsi="Calibri" w:cs="Calibri"/>
          <w:sz w:val="22"/>
          <w:szCs w:val="22"/>
        </w:rPr>
        <w:t>Prodávající se zavazuje dodat kupující</w:t>
      </w:r>
      <w:r w:rsidR="0043610E" w:rsidRPr="00FA6599">
        <w:rPr>
          <w:rFonts w:ascii="Calibri" w:hAnsi="Calibri" w:cs="Calibri"/>
          <w:sz w:val="22"/>
          <w:szCs w:val="22"/>
        </w:rPr>
        <w:t>mu</w:t>
      </w:r>
      <w:r w:rsidR="00FA6599" w:rsidRPr="00FA6599">
        <w:rPr>
          <w:rFonts w:ascii="Calibri" w:hAnsi="Calibri" w:cs="Calibri"/>
          <w:sz w:val="22"/>
          <w:szCs w:val="22"/>
        </w:rPr>
        <w:t xml:space="preserve"> hygienické vybavení</w:t>
      </w:r>
      <w:r w:rsidR="00FA6599">
        <w:rPr>
          <w:rFonts w:ascii="Calibri" w:hAnsi="Calibri" w:cs="Calibri"/>
          <w:sz w:val="22"/>
          <w:szCs w:val="22"/>
        </w:rPr>
        <w:t xml:space="preserve"> </w:t>
      </w:r>
      <w:r w:rsidR="00FA6599" w:rsidRPr="00CA40FA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včetně veškerého příslušenství</w:t>
      </w:r>
      <w:r w:rsidR="00FA6599" w:rsidRPr="00FA6599">
        <w:rPr>
          <w:rFonts w:ascii="Calibri" w:hAnsi="Calibri" w:cs="Calibri"/>
          <w:sz w:val="22"/>
          <w:szCs w:val="22"/>
        </w:rPr>
        <w:t xml:space="preserve"> (dále jen „zboží“), jehož seznam a specifikace jsou uvedeny v příloze č. 1 – Dílčí specifikace ceny a v příloze č. 2 – Specifikace zboží, které jsou nedílnou součástí této smlouvy.</w:t>
      </w:r>
      <w:r w:rsidR="00170C4A" w:rsidRPr="00FA659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  <w:r w:rsidR="00170C4A" w:rsidRPr="00FA659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dále zavazuje </w:t>
      </w:r>
      <w:r w:rsidR="00DD5CB6" w:rsidRPr="00FA659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převést na kupujícího vlastnické právo ke zboží. Kupující se zavazuje prodávajícímu za poskytnuté plnění zaplatit za podmínek uvedených v této smlouvě kupní cenu dle čl. III této smlouvy.</w:t>
      </w:r>
    </w:p>
    <w:p w14:paraId="1BC701A7" w14:textId="77777777" w:rsidR="001A5DAF" w:rsidRPr="003629F4" w:rsidRDefault="001A5DAF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Prodávající se zavazuje dodat kupujícímu zboží, které</w:t>
      </w:r>
    </w:p>
    <w:p w14:paraId="3C971D5D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je nové, nepoužité, nerepasované, nepoškozené, plně funkční, nevyužité pro výstavní, prezentační</w:t>
      </w:r>
      <w:r w:rsidRPr="001A5DAF">
        <w:rPr>
          <w:rFonts w:ascii="Calibri" w:hAnsi="Calibri" w:cs="Calibri"/>
          <w:sz w:val="22"/>
          <w:szCs w:val="22"/>
        </w:rPr>
        <w:t xml:space="preserve"> či jiné reklamní účely</w:t>
      </w:r>
      <w:r w:rsidR="00964F90">
        <w:rPr>
          <w:rFonts w:ascii="Calibri" w:hAnsi="Calibri" w:cs="Calibri"/>
          <w:sz w:val="22"/>
          <w:szCs w:val="22"/>
        </w:rPr>
        <w:t>;</w:t>
      </w:r>
    </w:p>
    <w:p w14:paraId="0C4E4D62" w14:textId="1A031A28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1A5DAF">
        <w:rPr>
          <w:rFonts w:ascii="Calibri" w:hAnsi="Calibri" w:cs="Calibri"/>
          <w:sz w:val="22"/>
          <w:szCs w:val="22"/>
        </w:rPr>
        <w:t>je z hlediska platných právních předpisů způsobilé a vhodné pro použití při poskytování zdravotní péče v</w:t>
      </w:r>
      <w:r w:rsidR="00327CB8">
        <w:rPr>
          <w:rFonts w:ascii="Calibri" w:hAnsi="Calibri" w:cs="Calibri"/>
          <w:sz w:val="22"/>
          <w:szCs w:val="22"/>
        </w:rPr>
        <w:t> </w:t>
      </w:r>
      <w:r w:rsidRPr="001A5DAF">
        <w:rPr>
          <w:rFonts w:ascii="Calibri" w:hAnsi="Calibri" w:cs="Calibri"/>
          <w:sz w:val="22"/>
          <w:szCs w:val="22"/>
        </w:rPr>
        <w:t>ČR</w:t>
      </w:r>
      <w:r w:rsidR="00327CB8">
        <w:rPr>
          <w:rFonts w:ascii="Calibri" w:hAnsi="Calibri" w:cs="Calibri"/>
          <w:sz w:val="22"/>
          <w:szCs w:val="22"/>
        </w:rPr>
        <w:t>;</w:t>
      </w:r>
      <w:r w:rsidRPr="001A5DAF">
        <w:rPr>
          <w:rFonts w:ascii="Calibri" w:hAnsi="Calibri" w:cs="Calibri"/>
          <w:sz w:val="22"/>
          <w:szCs w:val="22"/>
        </w:rPr>
        <w:t xml:space="preserve"> </w:t>
      </w:r>
    </w:p>
    <w:p w14:paraId="32FB5EDA" w14:textId="4B02928A" w:rsidR="001A5DAF" w:rsidRPr="004B0E7C" w:rsidRDefault="00C44583" w:rsidP="004B0E7C">
      <w:pPr>
        <w:pStyle w:val="Odstavecseseznamem"/>
        <w:widowControl w:val="0"/>
        <w:numPr>
          <w:ilvl w:val="0"/>
          <w:numId w:val="28"/>
        </w:numPr>
        <w:tabs>
          <w:tab w:val="left" w:pos="426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splňuje požadavky stanovené z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ákon</w:t>
      </w:r>
      <w:r w:rsid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em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č. 22/1997 Sb., o technických požadavcích na výrobky a o změně a doplnění některých zákonů, ve znění pozdějších předpisů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z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ákon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č.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265/2017 Sb., kterým se mění zákon č. 90/2016 Sb., o posuzování shody stanovených výrobků při jejich dodávání na trh, a zákon č. 22/1997 Sb., o technických požadavcích na výrobky a o změně a doplnění některých zákonů, ve znění pozdějších předpisů</w:t>
      </w:r>
      <w:r w:rsidR="00E264D2" w:rsidRPr="004B0E7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F01336D" w14:textId="0CD8FC6F" w:rsidR="00836966" w:rsidRPr="00836966" w:rsidRDefault="00836966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předmětu veřejné zakázky zahrnuje:</w:t>
      </w:r>
    </w:p>
    <w:p w14:paraId="2C1EB3BE" w14:textId="77777777" w:rsidR="00836966" w:rsidRPr="00836966" w:rsidRDefault="00836966" w:rsidP="0083696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zajištění dopravy všech položek dodávky do místa plnění,</w:t>
      </w:r>
    </w:p>
    <w:p w14:paraId="0F54F5B3" w14:textId="63D139EA" w:rsidR="00D65889" w:rsidRDefault="00836966" w:rsidP="00D65889">
      <w:pPr>
        <w:widowControl w:val="0"/>
        <w:tabs>
          <w:tab w:val="left" w:pos="1134"/>
        </w:tabs>
        <w:suppressAutoHyphens/>
        <w:spacing w:after="60"/>
        <w:ind w:left="1127" w:hanging="27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mo</w:t>
      </w:r>
      <w:r w:rsid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táž</w:t>
      </w:r>
      <w:r w:rsid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instalaci </w:t>
      </w:r>
      <w:bookmarkStart w:id="0" w:name="_Hlk85372733"/>
      <w:r w:rsidR="00BE41A3" w:rsidRP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všech položek dodávky v místě plnění</w:t>
      </w:r>
      <w:r w:rsid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End w:id="0"/>
    </w:p>
    <w:p w14:paraId="183006DB" w14:textId="1EC1E402" w:rsidR="00836966" w:rsidRPr="00D65889" w:rsidRDefault="00836966" w:rsidP="00D65889">
      <w:pPr>
        <w:pStyle w:val="Odstavecseseznamem"/>
        <w:widowControl w:val="0"/>
        <w:numPr>
          <w:ilvl w:val="3"/>
          <w:numId w:val="34"/>
        </w:numPr>
        <w:tabs>
          <w:tab w:val="left" w:pos="1134"/>
        </w:tabs>
        <w:suppressAutoHyphens/>
        <w:spacing w:after="60"/>
        <w:ind w:hanging="2029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všech položek dodávky do plného provozu</w:t>
      </w:r>
      <w:r w:rsidR="00583DF3"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0BF9266A" w14:textId="3AB63DF2" w:rsidR="00E264D2" w:rsidRPr="00E264D2" w:rsidRDefault="00CA6052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bookmarkStart w:id="1" w:name="_Hlk85372959"/>
      <w:r>
        <w:rPr>
          <w:rFonts w:ascii="Calibri" w:hAnsi="Calibri" w:cs="Calibri"/>
          <w:sz w:val="22"/>
          <w:szCs w:val="22"/>
        </w:rPr>
        <w:t>seznámení uživatele s obsluhou</w:t>
      </w:r>
      <w:r w:rsidR="0016345B">
        <w:rPr>
          <w:rFonts w:ascii="Calibri" w:hAnsi="Calibri" w:cs="Calibri"/>
          <w:sz w:val="22"/>
          <w:szCs w:val="22"/>
        </w:rPr>
        <w:t>,</w:t>
      </w:r>
    </w:p>
    <w:p w14:paraId="036AF769" w14:textId="1EC9EBE1" w:rsidR="00836966" w:rsidRPr="00AB34FE" w:rsidRDefault="00E264D2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 xml:space="preserve">doložení </w:t>
      </w:r>
      <w:r w:rsidR="0016345B">
        <w:rPr>
          <w:rFonts w:ascii="Calibri" w:hAnsi="Calibri" w:cs="Calibri"/>
          <w:sz w:val="22"/>
          <w:szCs w:val="22"/>
        </w:rPr>
        <w:t>atestů, certifikátů apod., disponuje-li výrob</w:t>
      </w:r>
      <w:r w:rsidR="00D65889">
        <w:rPr>
          <w:rFonts w:ascii="Calibri" w:hAnsi="Calibri" w:cs="Calibri"/>
          <w:sz w:val="22"/>
          <w:szCs w:val="22"/>
        </w:rPr>
        <w:t>c</w:t>
      </w:r>
      <w:r w:rsidR="0016345B">
        <w:rPr>
          <w:rFonts w:ascii="Calibri" w:hAnsi="Calibri" w:cs="Calibri"/>
          <w:sz w:val="22"/>
          <w:szCs w:val="22"/>
        </w:rPr>
        <w:t>e těmito doklady.</w:t>
      </w:r>
      <w:bookmarkEnd w:id="1"/>
    </w:p>
    <w:p w14:paraId="7743EA87" w14:textId="622211E7" w:rsidR="006A36A9" w:rsidRPr="00836966" w:rsidRDefault="006A36A9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dodávky </w:t>
      </w:r>
      <w:r w:rsidR="009674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předmětu plnění 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</w:t>
      </w:r>
      <w:r w:rsidR="001D67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 doklady</w:t>
      </w:r>
      <w:r w:rsidR="00A17B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  <w:r w:rsidR="0016345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5CEDAC61" w14:textId="6F4D3008" w:rsidR="00E91E0D" w:rsidRPr="00CA6052" w:rsidRDefault="006A36A9" w:rsidP="00CA6052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návod k použití 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v českém jazyce 1 x v tištěné a 1 x v elektronické podobě,</w:t>
      </w:r>
    </w:p>
    <w:p w14:paraId="7994F954" w14:textId="487D0972" w:rsidR="00E91E0D" w:rsidRPr="009E699C" w:rsidRDefault="006A36A9" w:rsidP="009E699C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list</w:t>
      </w:r>
      <w:r w:rsid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B67B3F" w14:textId="68DABAE1" w:rsidR="007E4749" w:rsidRPr="007D4423" w:rsidRDefault="007E4749" w:rsidP="00796E72">
      <w:pPr>
        <w:widowControl w:val="0"/>
        <w:numPr>
          <w:ilvl w:val="0"/>
          <w:numId w:val="16"/>
        </w:numPr>
        <w:tabs>
          <w:tab w:val="left" w:pos="851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Plnění předmětu veřejné zakázky zahrnuje </w:t>
      </w:r>
      <w:r w:rsidRPr="007E474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likvidaci obalů a odpadu související</w:t>
      </w:r>
      <w:r w:rsid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</w:t>
      </w:r>
      <w:r w:rsidRPr="007E474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 dodávkou předmětu plnění.</w:t>
      </w:r>
    </w:p>
    <w:p w14:paraId="11A30245" w14:textId="2F7B8705" w:rsidR="006A36A9" w:rsidRDefault="006A36A9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prohlašuje, že na zboží neváznou žádné právní vady ve smyslu ustanovení § 2113 </w:t>
      </w:r>
      <w:r w:rsidRPr="0010599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občanského zákoníku.</w:t>
      </w:r>
    </w:p>
    <w:p w14:paraId="38B29649" w14:textId="4E01EB87" w:rsidR="00B05E84" w:rsidRDefault="00B05E84" w:rsidP="00234F35">
      <w:pPr>
        <w:pStyle w:val="Odstavecseseznamem"/>
        <w:numPr>
          <w:ilvl w:val="0"/>
          <w:numId w:val="16"/>
        </w:numPr>
        <w:ind w:left="709" w:hanging="425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B05E84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Prodávající je povinen při dodání zboží splnit ostatní závazné podmínky v souladu s platnými a účinnými právními předpisy.</w:t>
      </w:r>
    </w:p>
    <w:p w14:paraId="1CFB4C6D" w14:textId="77777777" w:rsidR="00E34AB7" w:rsidRPr="0010599D" w:rsidRDefault="00E34AB7" w:rsidP="006B4F6C">
      <w:pPr>
        <w:widowControl w:val="0"/>
        <w:tabs>
          <w:tab w:val="left" w:pos="360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04A1974" w14:textId="77777777" w:rsidR="006A36A9" w:rsidRPr="0010599D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10599D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30F7EAD4" w14:textId="66F31287" w:rsidR="008908D8" w:rsidRPr="00546F8A" w:rsidRDefault="006A36A9" w:rsidP="005300DB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je povinen dodat kupujícímu zboží do míst</w:t>
      </w:r>
      <w:r w:rsidR="001F055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plnění, kterým</w:t>
      </w:r>
      <w:r w:rsidR="008908D8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D4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je/</w:t>
      </w:r>
      <w:r w:rsidR="008908D8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jsou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D4423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</w:p>
    <w:p w14:paraId="358B41A4" w14:textId="035C5CDA" w:rsidR="00384B83" w:rsidRPr="00E34AB7" w:rsidRDefault="00111990" w:rsidP="00E34AB7">
      <w:pPr>
        <w:spacing w:line="276" w:lineRule="auto"/>
        <w:ind w:left="708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 w:rsidRPr="00E34AB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Pardubická nemocnice, Kyjevská 44, 532 03 Pardubice </w:t>
      </w:r>
      <w:r w:rsidR="00B4354F" w:rsidRPr="00E34AB7">
        <w:rPr>
          <w:rFonts w:ascii="Calibri" w:eastAsia="Calibri" w:hAnsi="Calibri" w:cs="Arial"/>
          <w:sz w:val="22"/>
          <w:szCs w:val="22"/>
          <w:lang w:eastAsia="en-US"/>
        </w:rPr>
        <w:t>(</w:t>
      </w:r>
      <w:r w:rsidR="00496BF5" w:rsidRPr="00E34AB7">
        <w:rPr>
          <w:rFonts w:ascii="Calibri" w:eastAsia="Calibri" w:hAnsi="Calibri" w:cs="Arial"/>
          <w:sz w:val="22"/>
          <w:szCs w:val="22"/>
          <w:lang w:eastAsia="en-US"/>
        </w:rPr>
        <w:t>CUP</w:t>
      </w:r>
      <w:r w:rsidR="00B4354F" w:rsidRPr="00E34AB7">
        <w:rPr>
          <w:rFonts w:ascii="Calibri" w:eastAsia="Calibri" w:hAnsi="Calibri" w:cs="Arial"/>
          <w:sz w:val="22"/>
          <w:szCs w:val="22"/>
          <w:lang w:eastAsia="en-US"/>
        </w:rPr>
        <w:t>)</w:t>
      </w:r>
      <w:r w:rsidR="00496BF5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 </w:t>
      </w:r>
    </w:p>
    <w:p w14:paraId="36244206" w14:textId="7A837E52" w:rsidR="00626A93" w:rsidRDefault="00D31BF4" w:rsidP="00626A93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34A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do místa plnění </w:t>
      </w:r>
      <w:r w:rsidRPr="00E34AB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na výzvu</w:t>
      </w:r>
      <w:r w:rsidR="006D2635" w:rsidRPr="00E34AB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Pr="00E34AB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kupujícího</w:t>
      </w:r>
      <w:r w:rsidR="00280692" w:rsidRPr="00E34A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která může nastat nejprve po nabytí účinnosti kupní smlouvy</w:t>
      </w:r>
      <w:r w:rsidRPr="00E34A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Písemná výzva bude kupujícím zaslána prodávajícímu elektronickou poštou na </w:t>
      </w:r>
      <w:r w:rsid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kontaktní </w:t>
      </w:r>
      <w:r w:rsidRPr="00E34A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 prodávajícího uvedený v záhlaví smlouvy.</w:t>
      </w:r>
    </w:p>
    <w:p w14:paraId="1712F7ED" w14:textId="1D3D1416" w:rsidR="001C290E" w:rsidRPr="008C67FE" w:rsidRDefault="00D31BF4" w:rsidP="008C67FE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6D2635"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ukončení </w:t>
      </w:r>
      <w:r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plnění je </w:t>
      </w:r>
      <w:r w:rsidR="006D2635"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nejpozději</w:t>
      </w:r>
      <w:r w:rsidR="006D2635" w:rsidRPr="00626A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 </w:t>
      </w:r>
      <w:r w:rsidR="008C67F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4</w:t>
      </w:r>
      <w:r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týdnů od výzvy kupujícího</w:t>
      </w:r>
      <w:r w:rsidRPr="00626A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 zahájení plnění</w:t>
      </w:r>
      <w:r w:rsidR="00B652C4" w:rsidRPr="00626A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  <w:r w:rsidR="00B652C4" w:rsidRPr="00626A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B652C4" w:rsidRPr="00CA60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Předpokládaná doba dodání je</w:t>
      </w:r>
      <w:r w:rsidR="008C67FE" w:rsidRPr="00CA60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A6052" w:rsidRPr="00CA60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2. polovina roku</w:t>
      </w:r>
      <w:r w:rsidR="00FA6599" w:rsidRPr="00CA60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2023</w:t>
      </w:r>
      <w:r w:rsidR="00B652C4" w:rsidRPr="00CA60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1C290E" w:rsidRPr="008C67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70E2111" w14:textId="50B6C75C" w:rsidR="00D31BF4" w:rsidRPr="00B652C4" w:rsidRDefault="006D2635" w:rsidP="00D31BF4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652C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si vyhrazuje zasílat výzvu či výzvy k zahájení plnění dle svých provozních potřeb, a to i případně na jednotlivé </w:t>
      </w:r>
      <w:r w:rsidR="00CA60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dodávky</w:t>
      </w:r>
      <w:r w:rsidRPr="00B652C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samostatně. </w:t>
      </w:r>
    </w:p>
    <w:p w14:paraId="1497898A" w14:textId="052221C4" w:rsidR="004A44B7" w:rsidRPr="00754882" w:rsidRDefault="006A36A9" w:rsidP="00754882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bude informovat kupujícího o přesném termínu dodávky zboží, a to nejpozději </w:t>
      </w:r>
      <w:r w:rsidR="007E4749"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 dnů</w:t>
      </w:r>
      <w:r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před realizací dodávky. Kontaktní osoba</w:t>
      </w:r>
      <w:r w:rsidR="00F1156D"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uvedena v čl. V. odst. 3 této smlouvy. </w:t>
      </w:r>
    </w:p>
    <w:p w14:paraId="2B5A10E6" w14:textId="77777777" w:rsidR="00710649" w:rsidRPr="007D4423" w:rsidRDefault="00710649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lastRenderedPageBreak/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757C2B1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5956B6E1" w14:textId="22B25C01" w:rsidR="0093122C" w:rsidRDefault="0093122C" w:rsidP="00546F8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Kupní cena je ujednána v měně CZK.</w:t>
      </w:r>
    </w:p>
    <w:p w14:paraId="7CD4E8D3" w14:textId="45B25754" w:rsidR="006A36A9" w:rsidRPr="007D4423" w:rsidRDefault="006A36A9" w:rsidP="009E699C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240"/>
        <w:ind w:left="721" w:hanging="43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  <w:r w:rsid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699C" w:rsidRPr="009E699C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>(bude doplněno před podpisem smlouvy)</w:t>
      </w:r>
    </w:p>
    <w:p w14:paraId="0EF4CF7B" w14:textId="65CD1924" w:rsidR="006A36A9" w:rsidRPr="009E699C" w:rsidRDefault="006A36A9" w:rsidP="009E699C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9E699C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0C859A7" w14:textId="084A5BF0" w:rsidR="006A36A9" w:rsidRPr="009E699C" w:rsidRDefault="001F0550" w:rsidP="009E699C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Výše </w:t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6C07FB" w:rsidRPr="009E699C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01244FD0" w14:textId="27B5C235" w:rsidR="006A36A9" w:rsidRPr="009E699C" w:rsidRDefault="001F0550" w:rsidP="009E699C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Sazba </w:t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45677B" w:rsidRPr="009E699C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9168081" w14:textId="02E831B1" w:rsidR="006A36A9" w:rsidRDefault="006A36A9" w:rsidP="009E699C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E699C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6C07FB" w:rsidRPr="009E699C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1F4CB992" w14:textId="199D80AB" w:rsidR="006A36A9" w:rsidRPr="007D4423" w:rsidRDefault="006A36A9" w:rsidP="00546F8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jako nejvýše přípustná a jsou v ní zahrnut</w:t>
      </w:r>
      <w:r w:rsid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="004C1ABC" w:rsidRP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2" w:name="_Hlk96327108"/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veškeré poplatky a nutné náklady </w:t>
      </w:r>
      <w:r w:rsid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vzniklé v souvislosti s plněním předmětu veřejné zakázky a nezbytné pro plnění předmětu veřejné zakázky</w:t>
      </w:r>
      <w:bookmarkEnd w:id="2"/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9EA628F" w14:textId="7A442345" w:rsidR="00CB09EF" w:rsidRDefault="006A36A9" w:rsidP="00614135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230A153D" w14:textId="77777777" w:rsidR="00307E66" w:rsidRPr="00614135" w:rsidRDefault="00307E66" w:rsidP="00307E66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6C7F7D23" w:rsidR="006A36A9" w:rsidRPr="00754882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po dodání zboží kupujícímu. Právo fakturovat dohodnutou cenu má prodávající po protokolárním předání zboží kupujícímu, provedení jeho instalace a uvedení do trvalého provozu a seznámení zaměstnanců uživatele s obsluhou (proškolení zaměstnanců).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778B7" w:rsidRPr="001178F4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Zadavatel umožňuje dílčí fakturaci.</w:t>
      </w:r>
    </w:p>
    <w:p w14:paraId="6B4DC1E2" w14:textId="4ADB3D22" w:rsidR="009A06F7" w:rsidRDefault="009A06F7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621F90DB" w:rsidR="009A06F7" w:rsidRDefault="009A06F7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fakturu doručí kupujícímu elektronicky na adresu fakturace@nempk.cz.</w:t>
      </w:r>
    </w:p>
    <w:p w14:paraId="16DF184D" w14:textId="0499B014" w:rsidR="00AB0DC3" w:rsidRPr="006B464E" w:rsidRDefault="00A24426" w:rsidP="006B464E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7A52AE8" w14:textId="1A7595EF" w:rsidR="006A36A9" w:rsidRPr="007D4423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</w:t>
      </w:r>
      <w:r w:rsid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ndářních dnů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3" w:name="_Hlk96324720"/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ode dne jejího doručení kupujícímu</w:t>
      </w:r>
      <w:bookmarkEnd w:id="3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Stejná lhůta splatnosti platí i při placení jiných plateb (smluvních pokut, úroků z prodlení, náhrady škody apod.). </w:t>
      </w:r>
    </w:p>
    <w:p w14:paraId="566BD7A7" w14:textId="273EEDE7" w:rsidR="006A36A9" w:rsidRPr="007D4423" w:rsidRDefault="00A24426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26D4A84B" w:rsidR="00E95569" w:rsidRPr="00DA3510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6A549A41" w:rsidR="00E95569" w:rsidRPr="00DA3510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AFC0DA3" w14:textId="77777777" w:rsidR="006A36A9" w:rsidRPr="00710649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22A3EAC7" w14:textId="77777777" w:rsidR="00104420" w:rsidRPr="007D4423" w:rsidRDefault="00104420" w:rsidP="006A36A9">
      <w:pPr>
        <w:widowControl w:val="0"/>
        <w:tabs>
          <w:tab w:val="left" w:pos="0"/>
          <w:tab w:val="left" w:pos="36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258AA1BD" w:rsidR="008E76A1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vyrozumět uvedenou kontaktní osobu kupujícího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</w:p>
    <w:p w14:paraId="628F0F55" w14:textId="526BA84D" w:rsidR="008E76A1" w:rsidRPr="008E76A1" w:rsidRDefault="008E76A1" w:rsidP="00261A23">
      <w:pPr>
        <w:pStyle w:val="Odstavecseseznamem"/>
        <w:numPr>
          <w:ilvl w:val="0"/>
          <w:numId w:val="6"/>
        </w:numPr>
        <w:spacing w:after="60"/>
        <w:ind w:left="721" w:hanging="437"/>
        <w:contextualSpacing w:val="0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Prodávající se zavazuje kupujícímu nejdéle 10 kalendářních dnů po </w:t>
      </w:r>
      <w:r w:rsidR="00F1156D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účinnosti</w:t>
      </w:r>
      <w:r w:rsidR="00F1156D"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smlouvy písemně sdělit podmínky, které vyžaduje pro instalaci zařízení v místě dodání a jaký způsob součinnosti od kupujícího očekává k úspěšné instalaci zařízení a instruktáži příslušných osob.</w:t>
      </w:r>
    </w:p>
    <w:p w14:paraId="254C108A" w14:textId="78D33E17" w:rsidR="008E76A1" w:rsidRPr="009E699C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pověřil jako svého zástupce k převzetí zboží (kontaktní osobu): </w:t>
      </w:r>
      <w:r w:rsidRPr="009E699C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>(bude doplněno před podpisem smlouvy)</w:t>
      </w:r>
    </w:p>
    <w:p w14:paraId="5B01E646" w14:textId="7DAFFAAC" w:rsidR="00C777AE" w:rsidRPr="00C777AE" w:rsidRDefault="006B464E" w:rsidP="00C777AE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Pardubická</w:t>
      </w:r>
      <w:r w:rsidR="00C777AE" w:rsidRPr="00C777A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nemocnice</w:t>
      </w:r>
    </w:p>
    <w:p w14:paraId="72233DBF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Jméno, příjmení:</w:t>
      </w:r>
    </w:p>
    <w:p w14:paraId="4D04AA64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E-mail:</w:t>
      </w:r>
    </w:p>
    <w:p w14:paraId="6D64DED2" w14:textId="0E744AC0" w:rsidR="00C777AE" w:rsidRDefault="008E76A1" w:rsidP="005F63AD">
      <w:pPr>
        <w:widowControl w:val="0"/>
        <w:tabs>
          <w:tab w:val="left" w:pos="426"/>
        </w:tabs>
        <w:suppressAutoHyphens/>
        <w:spacing w:after="12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Tel.:</w:t>
      </w:r>
    </w:p>
    <w:p w14:paraId="4B4DDCD6" w14:textId="5CD277BE" w:rsidR="008E76A1" w:rsidRDefault="006A36A9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</w:t>
      </w:r>
      <w:r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kupujícímu doklady dle čl. I odst. </w:t>
      </w:r>
      <w:r w:rsidR="009E699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F837E0"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smlouvy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Protokolární převzetí předmětu plnění bude provedeno až po dodání zboží, jeho instalaci a</w:t>
      </w:r>
      <w:r w:rsidR="00B266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B2662E" w:rsidRPr="00B266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seznámení uživatele s obsluhou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51DC946" w14:textId="77777777" w:rsidR="008E76A1" w:rsidRPr="008E76A1" w:rsidRDefault="008E76A1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760E02C7" w14:textId="53A94912" w:rsidR="008E76A1" w:rsidRPr="00B2662E" w:rsidRDefault="008E76A1" w:rsidP="00B2662E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kupujícího;</w:t>
      </w:r>
    </w:p>
    <w:p w14:paraId="128D92D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 a jeho množství;</w:t>
      </w:r>
    </w:p>
    <w:p w14:paraId="5C480AD1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dodání.</w:t>
      </w:r>
    </w:p>
    <w:p w14:paraId="21B7D351" w14:textId="70D15FD2" w:rsidR="006A36A9" w:rsidRPr="007D4423" w:rsidRDefault="006A36A9" w:rsidP="0049702A">
      <w:pPr>
        <w:widowControl w:val="0"/>
        <w:numPr>
          <w:ilvl w:val="0"/>
          <w:numId w:val="6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Vlastnické právo ke zboží a nebezpečí škody na něm přechází na kupujícího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44DA81A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50D19691" w14:textId="3843ECA6" w:rsidR="00BE41A3" w:rsidRPr="00D452B2" w:rsidRDefault="006A36A9" w:rsidP="00D452B2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jakost, záruční servis</w:t>
      </w:r>
    </w:p>
    <w:p w14:paraId="579A951C" w14:textId="3F835AA9" w:rsidR="005F253D" w:rsidRPr="002050D5" w:rsidRDefault="006A36A9" w:rsidP="00A760F0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poskytuje na zboží záruku v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délce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…………………. (</w:t>
      </w:r>
      <w:r w:rsidR="00B205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doplní dodavatel - </w:t>
      </w:r>
      <w:r w:rsidR="009F79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min.</w:t>
      </w:r>
      <w:r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3D3740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36</w:t>
      </w:r>
      <w:r w:rsidR="00321D13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měsíců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plynoucí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data jeho protokolárního převzetí ze strany kupujícího (po instalaci a uvedení do provozu).</w:t>
      </w:r>
    </w:p>
    <w:p w14:paraId="0103EF5B" w14:textId="49CDA060" w:rsidR="0072754B" w:rsidRDefault="009E699C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</w:t>
      </w:r>
      <w:r w:rsidR="0072754B"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 celou dobu záruky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musí být </w:t>
      </w:r>
      <w:r w:rsidR="0072754B"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zajištěna plná funkčnost zboží. </w:t>
      </w:r>
    </w:p>
    <w:p w14:paraId="776E2468" w14:textId="7AB5A125" w:rsidR="0072754B" w:rsidRPr="00B2662E" w:rsidRDefault="006A36A9" w:rsidP="00B2662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podle této smlouvy zahrnuje</w:t>
      </w:r>
      <w:r w:rsidR="00B266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2754B" w:rsidRPr="00B266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opravy poruch a závad zboží, tj. uvedení zboží do stavu plné využitelnosti,</w:t>
      </w:r>
      <w:r w:rsidR="008B2EF4" w:rsidRPr="008B2EF4">
        <w:t xml:space="preserve"> </w:t>
      </w:r>
      <w:r w:rsidR="008B2EF4" w:rsidRPr="00B2662E">
        <w:rPr>
          <w:rFonts w:ascii="Calibri" w:hAnsi="Calibri" w:cs="Calibri"/>
          <w:sz w:val="22"/>
          <w:szCs w:val="22"/>
        </w:rPr>
        <w:t xml:space="preserve">aby bylo </w:t>
      </w:r>
      <w:r w:rsidR="008B2EF4" w:rsidRPr="00B266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způsobilé k použití pro obvyklý účel</w:t>
      </w:r>
      <w:r w:rsidR="00B2662E" w:rsidRPr="00B266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11023A35" w14:textId="77777777" w:rsidR="00A36F2B" w:rsidRPr="007D4423" w:rsidRDefault="00A36F2B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1D7FB575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Odstraňování vad:</w:t>
      </w:r>
    </w:p>
    <w:p w14:paraId="476117CE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vady je kupující povinen uplatnit u prodávajícího bez zbytečného odkladu poté, kdy vadu zjistil, a to formou písemného oznámení (popř. e-mailem) obsahujícího co nejpodrobnější specifikaci zjištěné vady (dále též „reklamace“). Kupující bude vady zboží oznamovat na:</w:t>
      </w:r>
    </w:p>
    <w:p w14:paraId="72DB0C8E" w14:textId="5C3D96A3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e-mail: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587D91CE" w14:textId="41C8DB88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adresu: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44F6D2A" w14:textId="77777777" w:rsidR="006A36A9" w:rsidRPr="007D4423" w:rsidRDefault="006A36A9" w:rsidP="006A36A9">
      <w:pPr>
        <w:widowControl w:val="0"/>
        <w:tabs>
          <w:tab w:val="left" w:pos="2410"/>
        </w:tabs>
        <w:suppressAutoHyphens/>
        <w:spacing w:after="60" w:line="240" w:lineRule="atLeast"/>
        <w:ind w:left="709"/>
        <w:jc w:val="both"/>
        <w:rPr>
          <w:rFonts w:ascii="Calibri" w:hAnsi="Calibri" w:cs="Calibri"/>
          <w:sz w:val="22"/>
          <w:szCs w:val="22"/>
          <w:lang w:eastAsia="ar-SA"/>
        </w:rPr>
      </w:pPr>
      <w:r w:rsidRPr="007D4423">
        <w:rPr>
          <w:rFonts w:ascii="Calibri" w:hAnsi="Calibri" w:cs="Calibri"/>
          <w:sz w:val="22"/>
          <w:szCs w:val="22"/>
          <w:lang w:eastAsia="ar-SA"/>
        </w:rPr>
        <w:t xml:space="preserve">Jakmile kupující odešle toto oznámení, bude se mít za to, že požaduje bezplatné odstranění vady, neuvede-li v oznámení jinak. </w:t>
      </w:r>
    </w:p>
    <w:p w14:paraId="561BE296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K uplatňování vad je oprávněn kromě kupujícího také uživatel. Každé takovéto nahlášení vady uživatelem se považuje za řádné uplatnění vady kupujícím ve smyslu této smlouvy.</w:t>
      </w:r>
    </w:p>
    <w:p w14:paraId="06D077C7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neodpovídá za vady, které byly způsobeny nesprávným užíváním uživatele nebo třetí osobou.</w:t>
      </w:r>
    </w:p>
    <w:p w14:paraId="068FB442" w14:textId="699605CE" w:rsidR="006A36A9" w:rsidRPr="00133407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bookmarkStart w:id="4" w:name="_Hlk101001266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nejpozději do </w:t>
      </w:r>
      <w:r w:rsidR="004C48B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 kalendářních</w:t>
      </w:r>
      <w:r w:rsidR="00297C2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dn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ů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 obdržení reklamace písemně oznámit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kupujícímu, zda reklamaci uznává či neuznává. Pokud tak neučiní, má se za to, že reklamaci uznává.</w:t>
      </w:r>
    </w:p>
    <w:bookmarkEnd w:id="4"/>
    <w:p w14:paraId="52030CD6" w14:textId="06176494" w:rsidR="006A36A9" w:rsidRPr="00133407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Prodávající vždy musí kupujícímu písemně sdělit, v jakém termínu nastoupí k odstranění vad(y) s tím,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nástupu na opravu</w:t>
      </w:r>
      <w:r w:rsidR="00A45673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je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do </w:t>
      </w:r>
      <w:r w:rsidR="00A45673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2 pracovních dnů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od nahlášení vady.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Nastoupit k odstranění vady v t</w:t>
      </w:r>
      <w:r w:rsidR="00A45673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omto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termín</w:t>
      </w:r>
      <w:r w:rsidR="00A45673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u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je prodávající povinen bez ohledu na to, zda reklamaci uznává či neuznává.</w:t>
      </w:r>
    </w:p>
    <w:p w14:paraId="5A1044CF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(uživatel) je povinen umožnit pracovníkům prodávajícího přístup do prostor nezbytných pro odstranění vady. </w:t>
      </w:r>
    </w:p>
    <w:p w14:paraId="3D2C9596" w14:textId="68DC57B5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Nenastoupí-li prodávající k odstranění vady do </w:t>
      </w:r>
      <w:r w:rsid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</w:t>
      </w:r>
      <w:r w:rsidR="00D350A6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4567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pracovních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dnů od obdržení reklamace, považují to obě strany za podstatné porušení smlouvy a kupující (uživatel) může odstranění vady zajistit u jiné odborné osoby na náklady prodávajícího.</w:t>
      </w:r>
    </w:p>
    <w:p w14:paraId="39182750" w14:textId="6CE20C1A" w:rsidR="00234F35" w:rsidRDefault="00234F35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je uplatnění vady oprávněné, má kupující právo na opravu vadného zboží. Ve výjimečném případě, kdy si oprava vyžádá delší dobu než 7 kalendářní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</w:t>
      </w: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ů</w:t>
      </w: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je prodávající povinen poskytnout kupujícímu bezodkladně, nejpozději však do 7 kalendářních dnů od nahlášení vady, zdarma náhradní zboží nebo jeho část o stejných nebo vyšších technických parametrech, a to až do doby předání opraveného zboží nebo jeho části</w:t>
      </w:r>
      <w:r w:rsidR="00A4567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nebude-li </w:t>
      </w:r>
      <w:r w:rsidR="001F5B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dohodnuto</w:t>
      </w:r>
      <w:r w:rsidR="00A4567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jinak</w:t>
      </w: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880DA47" w14:textId="57F1ED1B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vadnou část zboží nebo celé zboží není možno opravit, má kupující právo na výměnu vadného zboží nebo jeho vadné části stejných či vyšších parametrů</w:t>
      </w:r>
      <w:r w:rsidR="001F5B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Nebude-li vada odstraněna do </w:t>
      </w:r>
      <w:r w:rsidR="00EC77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30</w:t>
      </w:r>
      <w:r w:rsidR="00EC772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jejího oznámení, považuje se za neodstranitelnou a v téže lhůtě je prodávající povinen vadné zboží nebo jeho část vyměnit. Pokud dojde k výměně zboží nebo jeho části, počíná na toto zboží nebo jeho část běžet dnem výměny záruční doba v délce dle odst. 1 tohoto článku.</w:t>
      </w:r>
    </w:p>
    <w:p w14:paraId="4242BA1F" w14:textId="0E64EBBE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dojde v průběhu záruční doby k výměně některého dílu zbož</w:t>
      </w:r>
      <w:r w:rsid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jeho součásti, je kupující povinen prodávajícímu vydat vadnou součást, která byla vyměněna za účelem uplatnění reklamačních nároků prodávajícího vůči výrobci vadného dílu.</w:t>
      </w:r>
    </w:p>
    <w:p w14:paraId="14EB196C" w14:textId="69E26D0C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se na zboží vyskytne třikrát během záruční doby stejná vada, je prodávající povinen dodat kupujícímu zboží nové, a to v konfiguraci minimálně stejné jako vadné zboží. Na toto nové zboží bude poskytnuta nová záruka v délce uvedené v odst. 1 tohoto článku. </w:t>
      </w:r>
    </w:p>
    <w:p w14:paraId="1A3AF5C4" w14:textId="1121A9A8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konfliktu mezi dodanou konfigurací zboží a požadavky definovanými v čl. I této smlouvy je prodávající povinen dodanou konfiguraci zboží upravit do úplného splnění těchto požadavků.</w:t>
      </w:r>
    </w:p>
    <w:p w14:paraId="62F31626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odstranění reklamované vady sepíše prodávající protokol, ve kterém potvrdí odstranění vady nebo uvede důvody, pro které kupující odmítá opravu převzít. Protokol bude obsahovat zejména:</w:t>
      </w:r>
    </w:p>
    <w:p w14:paraId="22A5A79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zboží,</w:t>
      </w:r>
    </w:p>
    <w:p w14:paraId="481C1CE2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2D2E24E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zahájení a dokončení prací,</w:t>
      </w:r>
    </w:p>
    <w:p w14:paraId="5E4B950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kupujícího, že došlo k odstranění vady nebo že vyměněné zboží či vyměněn</w:t>
      </w:r>
      <w:r w:rsidR="00D7197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část zboží přejímá (resp. nepřejímá, v tomto případě budou uvedeny důvody nepřevzetí),</w:t>
      </w:r>
    </w:p>
    <w:p w14:paraId="14A01956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a místo sepsání protokolu,</w:t>
      </w:r>
    </w:p>
    <w:p w14:paraId="5CF8C724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jména a podpisy zástupců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4EFC942F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důvodu reklamace a specifikaci vyměněné části zboží nebo jeho celku.</w:t>
      </w:r>
    </w:p>
    <w:p w14:paraId="4ACD9C53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Neshodnou-li se smluvní strany v 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4CF30068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uhradit kupujícímu škodu, která mu vznikla vadným plněním, a to v plné výši. Prodávající rovněž kupujícímu uhradí náklady vzniklé při uplatňování práv z odpovědnosti za vady.  </w:t>
      </w:r>
    </w:p>
    <w:p w14:paraId="46492E52" w14:textId="3D6F0EE1" w:rsidR="003C1938" w:rsidRPr="00A45673" w:rsidRDefault="00CB32A5" w:rsidP="00A45673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Kupující má právo na dodání nové věci nebo výměnu součásti i v případě odstranitelné vady, pokud nemůže věc řádně užívat pro opakovaný výskyt vady po opravě nebo pro větší počet vad. V takovém případě má kupující i právo od smlouvy odstoupit. Větším počtem vad se rozumí 3 závady stejného druhu na předmětu kupní smlouvy (zboží).</w:t>
      </w:r>
    </w:p>
    <w:p w14:paraId="19E405C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A760F0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5AC5666F" w14:textId="77777777" w:rsidR="00104420" w:rsidRPr="007D4423" w:rsidRDefault="00104420" w:rsidP="00614135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0FA01000" w:rsidR="006A36A9" w:rsidRPr="007D4423" w:rsidRDefault="006A36A9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prodávající nedodá kupujícímu zboží ve stanovené lhůtě, je </w:t>
      </w:r>
      <w:r w:rsidR="002273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oprávněn požadovat na prodávajícím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pokutu ve výši 0,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%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  kupní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ceny včetně  DPH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nedodaného zboží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každý i jen započatý den prodlení.</w:t>
      </w:r>
    </w:p>
    <w:p w14:paraId="13A7EFD8" w14:textId="31A57498" w:rsidR="006A36A9" w:rsidRPr="007D4423" w:rsidRDefault="00307BDD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 případ prodlení dodavatele s odstraněním závady v termínech definovaných v článku VI. této smlouvy je kupující oprávněn požadovat smluvní pokutu ve výši 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0,1 % z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ceny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předmětu koupě s DPH trpícího vadami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každý 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započatý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den trvání prodlení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6586A1A" w14:textId="77777777" w:rsidR="006A36A9" w:rsidRPr="00385276" w:rsidRDefault="006A36A9" w:rsidP="0049702A">
      <w:pPr>
        <w:widowControl w:val="0"/>
        <w:numPr>
          <w:ilvl w:val="0"/>
          <w:numId w:val="18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případě prodlení kupujícího s úhradou kupní ceny je prodávající oprávněn požadovat na kupujícím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1E019B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073897CD" w14:textId="3A55593E" w:rsidR="00104420" w:rsidRDefault="006A36A9" w:rsidP="0049702A">
      <w:pPr>
        <w:widowControl w:val="0"/>
        <w:numPr>
          <w:ilvl w:val="0"/>
          <w:numId w:val="10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774D76A9" w14:textId="77777777" w:rsidR="001F0550" w:rsidRPr="009F25F6" w:rsidRDefault="001F0550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0B18503C" w14:textId="777777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 xml:space="preserve">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2FD3EDA8" w14:textId="4EA8C0E4" w:rsidR="00EF3F4F" w:rsidRPr="00D024B0" w:rsidRDefault="00A473D9" w:rsidP="00D024B0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D024B0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Tato smlouva nabývá platnosti</w:t>
      </w:r>
      <w:r w:rsidRPr="00D024B0">
        <w:t xml:space="preserve"> </w:t>
      </w:r>
      <w:r w:rsidRPr="00D024B0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dnem podpisu oběma smluvními stranami a účinnosti dnem zveřejnění smlouvy v registru smluv dle zákona č. 340/2015 Sb., o registru smluv, ve znění pozdějších </w:t>
      </w:r>
      <w:proofErr w:type="gramStart"/>
      <w:r w:rsidRPr="00D024B0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předpisů .</w:t>
      </w:r>
      <w:proofErr w:type="gramEnd"/>
      <w:r w:rsidRPr="00D024B0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</w:p>
    <w:p w14:paraId="2741BCAE" w14:textId="06FCEB1A" w:rsidR="007D66FE" w:rsidRDefault="00F970BC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6A36A9"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4E798720" w:rsidR="006A36A9" w:rsidRPr="007D66FE" w:rsidRDefault="006A36A9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7D0971BE" w14:textId="35D73CE2" w:rsidR="00D35F52" w:rsidRPr="00331816" w:rsidRDefault="006A36A9" w:rsidP="00331816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 w:rsidR="00F13FD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1 originále, který je elektronicky podepsaný oběma smluvními stranami. </w:t>
      </w:r>
      <w:bookmarkStart w:id="5" w:name="_Hlk20150622"/>
    </w:p>
    <w:p w14:paraId="7A4FED95" w14:textId="037EE39B" w:rsidR="008C67FE" w:rsidRDefault="008C67FE" w:rsidP="003D3740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</w:p>
    <w:p w14:paraId="4833A409" w14:textId="3702DBCE" w:rsidR="00104420" w:rsidRPr="00614135" w:rsidRDefault="001F5B59" w:rsidP="00D024B0">
      <w:pPr>
        <w:widowControl w:val="0"/>
        <w:tabs>
          <w:tab w:val="left" w:pos="426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5"/>
    </w:p>
    <w:p w14:paraId="0028B907" w14:textId="77777777" w:rsidR="006A36A9" w:rsidRPr="0020169F" w:rsidRDefault="006A36A9" w:rsidP="00D024B0">
      <w:pPr>
        <w:widowControl w:val="0"/>
        <w:tabs>
          <w:tab w:val="left" w:pos="360"/>
          <w:tab w:val="left" w:pos="426"/>
        </w:tabs>
        <w:suppressAutoHyphens/>
        <w:ind w:left="360" w:firstLine="66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1: </w:t>
      </w:r>
      <w:r w:rsidR="00B768F5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Dílčí specifikace ceny</w:t>
      </w:r>
    </w:p>
    <w:p w14:paraId="5E1EEA38" w14:textId="35EE5ECA" w:rsidR="001314A4" w:rsidRPr="007D66FE" w:rsidRDefault="00B768F5" w:rsidP="00D024B0">
      <w:pPr>
        <w:widowControl w:val="0"/>
        <w:tabs>
          <w:tab w:val="left" w:pos="360"/>
        </w:tabs>
        <w:suppressAutoHyphens/>
        <w:ind w:left="360" w:firstLine="66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2: </w:t>
      </w:r>
      <w:r w:rsidR="00CB3557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S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pecifikace </w:t>
      </w:r>
      <w:bookmarkStart w:id="6" w:name="_Hlk20150583"/>
      <w:r w:rsidR="00CB3557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vybavení</w:t>
      </w:r>
    </w:p>
    <w:p w14:paraId="334BCF7D" w14:textId="77777777" w:rsidR="001314A4" w:rsidRPr="007D4423" w:rsidRDefault="001314A4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B1E1E5F" w14:textId="77777777" w:rsidR="00D024B0" w:rsidRDefault="00D024B0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</w:p>
    <w:p w14:paraId="292043E0" w14:textId="0A989879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 xml:space="preserve">V Pardubicích dne 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02EFAD4D" w:rsidR="00710649" w:rsidRPr="00B90A24" w:rsidRDefault="003D3740" w:rsidP="003D3740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</w:t>
      </w:r>
      <w:r w:rsidR="00710649" w:rsidRPr="00B90A24">
        <w:rPr>
          <w:rFonts w:ascii="Calibri" w:hAnsi="Calibri" w:cs="Calibri"/>
          <w:sz w:val="22"/>
          <w:szCs w:val="22"/>
        </w:rPr>
        <w:t>Za kupujícího:</w:t>
      </w:r>
      <w:r w:rsidR="00710649" w:rsidRPr="00B90A24">
        <w:rPr>
          <w:rFonts w:ascii="Calibri" w:hAnsi="Calibri" w:cs="Calibri"/>
          <w:sz w:val="22"/>
          <w:szCs w:val="22"/>
        </w:rPr>
        <w:tab/>
        <w:t>Za prodávajícího:</w:t>
      </w:r>
    </w:p>
    <w:p w14:paraId="7FE08B83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0D6516E" w14:textId="0D3450D0" w:rsidR="007D66FE" w:rsidRDefault="007D66FE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2C26AE31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E44C63" w14:textId="77777777" w:rsidR="00D35F52" w:rsidRDefault="00D35F52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33EF2385" w14:textId="77777777" w:rsidR="001F5B59" w:rsidRDefault="001F5B5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1DAEF02" w14:textId="77777777" w:rsidR="001F5B59" w:rsidRPr="00B90A24" w:rsidRDefault="001F5B5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16FB4A6B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41629A60" w14:textId="7EC934DB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575FFC70" w14:textId="77777777" w:rsidR="001F5B59" w:rsidRDefault="001F5B59" w:rsidP="00710649">
      <w:pPr>
        <w:rPr>
          <w:rFonts w:ascii="Calibri" w:hAnsi="Calibri" w:cs="Calibri"/>
          <w:bCs/>
          <w:sz w:val="22"/>
          <w:szCs w:val="22"/>
        </w:rPr>
      </w:pPr>
    </w:p>
    <w:p w14:paraId="55DE2846" w14:textId="77777777" w:rsidR="001F5B59" w:rsidRDefault="001F5B59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0346844B" w:rsidR="00710649" w:rsidRPr="00B90A24" w:rsidRDefault="003D3740" w:rsidP="003D374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</w:t>
      </w:r>
      <w:r w:rsidR="00710649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710649">
        <w:rPr>
          <w:rFonts w:ascii="Calibri" w:hAnsi="Calibri" w:cs="Calibri"/>
          <w:bCs/>
          <w:sz w:val="22"/>
          <w:szCs w:val="22"/>
        </w:rPr>
        <w:t>…………………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>…………………………………</w:t>
      </w:r>
      <w:r w:rsidR="00710649">
        <w:rPr>
          <w:rFonts w:ascii="Calibri" w:hAnsi="Calibri" w:cs="Calibri"/>
          <w:bCs/>
          <w:sz w:val="22"/>
          <w:szCs w:val="22"/>
        </w:rPr>
        <w:t>……………………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00865A59" w14:textId="19B6E995" w:rsidR="00710649" w:rsidRPr="00B90A24" w:rsidRDefault="00061C01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Hynek Rais, MHA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39DA579D" w14:textId="495AAD4E" w:rsidR="004D2F15" w:rsidRDefault="00061C01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bookmarkEnd w:id="6"/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</w:p>
    <w:p w14:paraId="0C8AFF83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79E000B5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7E500AF9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2BCC8E7E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0665DFA2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10EA3533" w14:textId="77777777" w:rsidR="008C67FE" w:rsidRDefault="008C67FE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0C46510A" w14:textId="77777777" w:rsidR="00F542A0" w:rsidRDefault="00F542A0" w:rsidP="00933F72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</w:p>
    <w:p w14:paraId="403B83B1" w14:textId="070FFCDE" w:rsidR="00B768F5" w:rsidRPr="007D66FE" w:rsidRDefault="007102D5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  <w:r w:rsidRPr="0020169F">
        <w:rPr>
          <w:rFonts w:asciiTheme="minorHAnsi" w:hAnsiTheme="minorHAnsi" w:cstheme="minorHAnsi"/>
          <w:b/>
        </w:rPr>
        <w:t>Příl</w:t>
      </w:r>
      <w:r w:rsidR="00D02334" w:rsidRPr="0020169F">
        <w:rPr>
          <w:rFonts w:asciiTheme="minorHAnsi" w:hAnsiTheme="minorHAnsi" w:cstheme="minorHAnsi"/>
          <w:b/>
        </w:rPr>
        <w:t>oha č. 1</w:t>
      </w:r>
      <w:r w:rsidR="00671EF3">
        <w:rPr>
          <w:rFonts w:asciiTheme="minorHAnsi" w:hAnsiTheme="minorHAnsi" w:cstheme="minorHAnsi"/>
          <w:b/>
        </w:rPr>
        <w:t xml:space="preserve"> -</w:t>
      </w:r>
      <w:r w:rsidR="00D02334" w:rsidRPr="007D66FE">
        <w:rPr>
          <w:rFonts w:asciiTheme="minorHAnsi" w:hAnsiTheme="minorHAnsi" w:cstheme="minorHAnsi"/>
          <w:b/>
        </w:rPr>
        <w:t xml:space="preserve"> Dílčí specifikace ceny</w:t>
      </w:r>
      <w:r w:rsidR="00A473D9">
        <w:rPr>
          <w:rFonts w:asciiTheme="minorHAnsi" w:hAnsiTheme="minorHAnsi" w:cstheme="minorHAnsi"/>
          <w:b/>
        </w:rPr>
        <w:t xml:space="preserve"> </w:t>
      </w:r>
      <w:r w:rsidR="00A473D9" w:rsidRPr="00A473D9">
        <w:rPr>
          <w:rFonts w:asciiTheme="minorHAnsi" w:hAnsiTheme="minorHAnsi" w:cstheme="minorHAnsi"/>
          <w:bCs/>
          <w:i/>
          <w:iCs/>
          <w:highlight w:val="yellow"/>
        </w:rPr>
        <w:t>(doplní dodavatel)</w:t>
      </w:r>
    </w:p>
    <w:p w14:paraId="68F79571" w14:textId="77777777" w:rsidR="00D02334" w:rsidRPr="007D66FE" w:rsidRDefault="00D02334" w:rsidP="00D02334">
      <w:pPr>
        <w:rPr>
          <w:rFonts w:ascii="Calibri" w:hAnsi="Calibri" w:cs="Calibri"/>
        </w:rPr>
      </w:pPr>
    </w:p>
    <w:tbl>
      <w:tblPr>
        <w:tblW w:w="109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708"/>
        <w:gridCol w:w="1701"/>
        <w:gridCol w:w="1701"/>
        <w:gridCol w:w="774"/>
        <w:gridCol w:w="1559"/>
        <w:gridCol w:w="1843"/>
      </w:tblGrid>
      <w:tr w:rsidR="001F5B59" w:rsidRPr="00B715FE" w14:paraId="5D9E4BFC" w14:textId="77777777" w:rsidTr="001F5B59">
        <w:trPr>
          <w:trHeight w:val="624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2D0250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BEB757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8C5D3F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20F29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636C4021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323638" w14:textId="07333A86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Sazba DPH v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E52095" w14:textId="0BB5A6B5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Výše</w:t>
            </w:r>
            <w:r w:rsidR="00F542A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FD1DD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06C2EE0B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7F32DEE7" w14:textId="77777777" w:rsidR="001F5B59" w:rsidRPr="007D66FE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včetně DPH</w:t>
            </w:r>
          </w:p>
        </w:tc>
      </w:tr>
      <w:tr w:rsidR="001F5B59" w:rsidRPr="00B715FE" w14:paraId="7FF714A6" w14:textId="77777777" w:rsidTr="001F5B59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AF90" w14:textId="104E5D61" w:rsidR="001F5B59" w:rsidRPr="002557A7" w:rsidRDefault="001F5B59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21BF" w14:textId="55806331" w:rsidR="001F5B59" w:rsidRPr="00B90A24" w:rsidRDefault="001F5B59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6EBC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5EDAE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3695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D55A" w14:textId="2656D42B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8674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F5B59" w:rsidRPr="00B715FE" w14:paraId="7C9013EE" w14:textId="77777777" w:rsidTr="001F5B59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1DEB" w14:textId="77777777" w:rsidR="001F5B59" w:rsidRPr="002557A7" w:rsidRDefault="001F5B59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8FB8" w14:textId="77777777" w:rsidR="001F5B59" w:rsidRPr="00B90A24" w:rsidRDefault="001F5B59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B6D64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09693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BAF9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D9257" w14:textId="2B38DE7A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40711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F5B59" w:rsidRPr="00B715FE" w14:paraId="039F78FF" w14:textId="77777777" w:rsidTr="001F5B59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61D9" w14:textId="77777777" w:rsidR="001F5B59" w:rsidRPr="002557A7" w:rsidRDefault="001F5B59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C303" w14:textId="77777777" w:rsidR="001F5B59" w:rsidRPr="00B90A24" w:rsidRDefault="001F5B59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50343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EB84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2D4F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206A" w14:textId="2000B554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A46EB" w14:textId="77777777" w:rsidR="001F5B59" w:rsidRPr="00B90A24" w:rsidRDefault="001F5B59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D024B0" w:rsidRPr="00B715FE" w14:paraId="35FE8C05" w14:textId="77777777" w:rsidTr="001F5B59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978BF" w14:textId="77777777" w:rsidR="00D024B0" w:rsidRPr="002557A7" w:rsidRDefault="00D024B0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A0BE9" w14:textId="77777777" w:rsidR="00D024B0" w:rsidRPr="00B90A24" w:rsidRDefault="00D024B0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798ED" w14:textId="77777777" w:rsidR="00D024B0" w:rsidRPr="00B90A24" w:rsidRDefault="00D024B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2872D" w14:textId="77777777" w:rsidR="00D024B0" w:rsidRPr="00B90A24" w:rsidRDefault="00D024B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A356" w14:textId="77777777" w:rsidR="00D024B0" w:rsidRPr="00B90A24" w:rsidRDefault="00D024B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F9D9" w14:textId="77777777" w:rsidR="00D024B0" w:rsidRPr="00B90A24" w:rsidRDefault="00D024B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3F157" w14:textId="77777777" w:rsidR="00D024B0" w:rsidRPr="00B90A24" w:rsidRDefault="00D024B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4E01A51" w14:textId="77777777" w:rsidR="00D02334" w:rsidRDefault="00D02334" w:rsidP="00D02334">
      <w:pPr>
        <w:rPr>
          <w:rFonts w:ascii="Calibri" w:hAnsi="Calibri" w:cs="Calibri"/>
        </w:rPr>
      </w:pPr>
    </w:p>
    <w:p w14:paraId="645E728F" w14:textId="77777777" w:rsidR="00D02334" w:rsidRDefault="00D02334" w:rsidP="00D02334">
      <w:pPr>
        <w:rPr>
          <w:rFonts w:ascii="Calibri" w:hAnsi="Calibri" w:cs="Calibri"/>
        </w:rPr>
      </w:pPr>
    </w:p>
    <w:p w14:paraId="165DCFB0" w14:textId="77777777" w:rsidR="00D02334" w:rsidRDefault="00D02334" w:rsidP="00D02334">
      <w:pPr>
        <w:rPr>
          <w:rFonts w:ascii="Calibri" w:hAnsi="Calibri" w:cs="Calibri"/>
        </w:rPr>
      </w:pPr>
    </w:p>
    <w:p w14:paraId="27F55075" w14:textId="77777777" w:rsidR="00D02334" w:rsidRDefault="00D02334" w:rsidP="00D02334">
      <w:pPr>
        <w:rPr>
          <w:rFonts w:ascii="Calibri" w:hAnsi="Calibri" w:cs="Calibri"/>
        </w:rPr>
      </w:pPr>
    </w:p>
    <w:p w14:paraId="6CB2CA61" w14:textId="77777777" w:rsidR="00D02334" w:rsidRDefault="00D02334" w:rsidP="00D02334">
      <w:pPr>
        <w:rPr>
          <w:rFonts w:ascii="Calibri" w:hAnsi="Calibri" w:cs="Calibri"/>
        </w:rPr>
      </w:pPr>
    </w:p>
    <w:p w14:paraId="220AD94F" w14:textId="77777777" w:rsidR="00D02334" w:rsidRDefault="00D02334" w:rsidP="00D02334">
      <w:pPr>
        <w:rPr>
          <w:rFonts w:ascii="Calibri" w:hAnsi="Calibri" w:cs="Calibri"/>
        </w:rPr>
      </w:pPr>
    </w:p>
    <w:p w14:paraId="153F7F19" w14:textId="77777777" w:rsidR="00D02334" w:rsidRDefault="00D02334" w:rsidP="00D02334">
      <w:pPr>
        <w:rPr>
          <w:rFonts w:ascii="Calibri" w:hAnsi="Calibri" w:cs="Calibri"/>
        </w:rPr>
      </w:pPr>
    </w:p>
    <w:p w14:paraId="3FFB9BED" w14:textId="77777777" w:rsidR="00D02334" w:rsidRDefault="00D02334" w:rsidP="00D02334">
      <w:pPr>
        <w:rPr>
          <w:rFonts w:ascii="Calibri" w:hAnsi="Calibri" w:cs="Calibri"/>
        </w:rPr>
      </w:pPr>
    </w:p>
    <w:p w14:paraId="3299B5A1" w14:textId="77777777" w:rsidR="00D02334" w:rsidRDefault="00D02334" w:rsidP="00D02334">
      <w:pPr>
        <w:rPr>
          <w:rFonts w:ascii="Calibri" w:hAnsi="Calibri" w:cs="Calibri"/>
        </w:rPr>
      </w:pPr>
    </w:p>
    <w:p w14:paraId="4DD9B5DB" w14:textId="77777777" w:rsidR="00D02334" w:rsidRDefault="00D02334" w:rsidP="00D02334">
      <w:pPr>
        <w:rPr>
          <w:rFonts w:ascii="Calibri" w:hAnsi="Calibri" w:cs="Calibri"/>
        </w:rPr>
      </w:pPr>
    </w:p>
    <w:p w14:paraId="342280A1" w14:textId="77777777" w:rsidR="00D02334" w:rsidRDefault="00D02334" w:rsidP="00D02334">
      <w:pPr>
        <w:rPr>
          <w:rFonts w:ascii="Calibri" w:hAnsi="Calibri" w:cs="Calibri"/>
        </w:rPr>
      </w:pPr>
    </w:p>
    <w:p w14:paraId="2AAD73CF" w14:textId="77777777" w:rsidR="00D02334" w:rsidRDefault="00D02334" w:rsidP="00D02334">
      <w:pPr>
        <w:rPr>
          <w:rFonts w:ascii="Calibri" w:hAnsi="Calibri" w:cs="Calibri"/>
        </w:rPr>
      </w:pPr>
    </w:p>
    <w:p w14:paraId="4B2E3B72" w14:textId="77777777" w:rsidR="00133407" w:rsidRDefault="00133407">
      <w:pPr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14:paraId="2B894DB6" w14:textId="77777777" w:rsidR="00A24426" w:rsidRDefault="00A24426" w:rsidP="00391180">
      <w:pPr>
        <w:rPr>
          <w:rFonts w:ascii="Calibri" w:hAnsi="Calibri" w:cs="Calibri"/>
          <w:b/>
          <w:bCs/>
        </w:rPr>
      </w:pPr>
    </w:p>
    <w:p w14:paraId="5B40A570" w14:textId="17F17707" w:rsidR="00D02334" w:rsidRPr="00B071C9" w:rsidRDefault="00D02334" w:rsidP="00391180">
      <w:pPr>
        <w:rPr>
          <w:rFonts w:ascii="Calibri" w:hAnsi="Calibri" w:cs="Calibri"/>
          <w:b/>
          <w:bCs/>
        </w:rPr>
      </w:pPr>
      <w:r w:rsidRPr="00391180">
        <w:rPr>
          <w:rFonts w:ascii="Calibri" w:hAnsi="Calibri" w:cs="Calibri"/>
          <w:b/>
          <w:bCs/>
        </w:rPr>
        <w:t>Příloha č. 2</w:t>
      </w:r>
      <w:r w:rsidR="00671EF3">
        <w:rPr>
          <w:rFonts w:ascii="Calibri" w:hAnsi="Calibri" w:cs="Calibri"/>
          <w:b/>
          <w:bCs/>
        </w:rPr>
        <w:t xml:space="preserve"> -</w:t>
      </w:r>
      <w:r w:rsidRPr="00391180">
        <w:rPr>
          <w:rFonts w:ascii="Calibri" w:hAnsi="Calibri" w:cs="Calibri"/>
          <w:b/>
          <w:bCs/>
        </w:rPr>
        <w:t xml:space="preserve"> </w:t>
      </w:r>
      <w:r w:rsidR="00CB3557">
        <w:rPr>
          <w:rFonts w:ascii="Calibri" w:hAnsi="Calibri" w:cs="Calibri"/>
          <w:b/>
          <w:bCs/>
        </w:rPr>
        <w:t>S</w:t>
      </w:r>
      <w:r w:rsidRPr="00391180">
        <w:rPr>
          <w:rFonts w:ascii="Calibri" w:hAnsi="Calibri" w:cs="Calibri"/>
          <w:b/>
          <w:bCs/>
        </w:rPr>
        <w:t xml:space="preserve">pecifikace </w:t>
      </w:r>
      <w:r w:rsidR="00CB3557">
        <w:rPr>
          <w:rFonts w:ascii="Calibri" w:hAnsi="Calibri" w:cs="Calibri"/>
          <w:b/>
          <w:bCs/>
        </w:rPr>
        <w:t>vybavení</w:t>
      </w:r>
      <w:r w:rsidR="00A473D9">
        <w:rPr>
          <w:rFonts w:ascii="Calibri" w:hAnsi="Calibri" w:cs="Calibri"/>
          <w:b/>
          <w:bCs/>
        </w:rPr>
        <w:t xml:space="preserve"> </w:t>
      </w:r>
      <w:r w:rsidR="00A473D9" w:rsidRPr="00A473D9">
        <w:rPr>
          <w:rFonts w:ascii="Calibri" w:hAnsi="Calibri" w:cs="Calibri"/>
          <w:i/>
          <w:iCs/>
        </w:rPr>
        <w:t>(</w:t>
      </w:r>
      <w:r w:rsidR="00A473D9">
        <w:rPr>
          <w:rFonts w:ascii="Calibri" w:hAnsi="Calibri" w:cs="Calibri"/>
          <w:i/>
          <w:iCs/>
        </w:rPr>
        <w:t>bude doplněno před podpisem smlouvy)</w:t>
      </w:r>
    </w:p>
    <w:sectPr w:rsidR="00D02334" w:rsidRPr="00B071C9" w:rsidSect="00614135">
      <w:headerReference w:type="default" r:id="rId8"/>
      <w:footerReference w:type="default" r:id="rId9"/>
      <w:pgSz w:w="11906" w:h="16838"/>
      <w:pgMar w:top="1418" w:right="1134" w:bottom="1134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1A72F" w14:textId="77777777" w:rsidR="00227BE0" w:rsidRDefault="00227BE0" w:rsidP="009B0C36">
      <w:r>
        <w:separator/>
      </w:r>
    </w:p>
  </w:endnote>
  <w:endnote w:type="continuationSeparator" w:id="0">
    <w:p w14:paraId="20F5CA4D" w14:textId="77777777" w:rsidR="00227BE0" w:rsidRDefault="00227BE0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2306EBE3" w14:textId="40C2F937" w:rsidR="00CA40FA" w:rsidRPr="002C28AC" w:rsidRDefault="002C28AC" w:rsidP="00B23F3B">
        <w:pPr>
          <w:tabs>
            <w:tab w:val="center" w:pos="4536"/>
            <w:tab w:val="left" w:pos="6330"/>
            <w:tab w:val="right" w:pos="9072"/>
            <w:tab w:val="right" w:pos="9864"/>
          </w:tabs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D14929"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  <w:t xml:space="preserve"> </w:t>
        </w:r>
      </w:p>
      <w:p w14:paraId="77DE50D2" w14:textId="6CF1A881" w:rsidR="005B6B38" w:rsidRPr="00532F40" w:rsidRDefault="00532F40" w:rsidP="00CA40FA">
        <w:pPr>
          <w:pStyle w:val="Zpat"/>
          <w:tabs>
            <w:tab w:val="clear" w:pos="9072"/>
            <w:tab w:val="right" w:pos="9638"/>
            <w:tab w:val="right" w:pos="9864"/>
          </w:tabs>
          <w:jc w:val="right"/>
          <w:rPr>
            <w:rFonts w:ascii="Calibri" w:hAnsi="Calibri" w:cs="Calibri"/>
            <w:sz w:val="22"/>
            <w:szCs w:val="22"/>
          </w:rPr>
        </w:pPr>
        <w:r w:rsidRPr="00532F40">
          <w:rPr>
            <w:rFonts w:ascii="Calibri" w:hAnsi="Calibri" w:cs="Calibri"/>
            <w:sz w:val="22"/>
            <w:szCs w:val="22"/>
          </w:rPr>
          <w:fldChar w:fldCharType="begin"/>
        </w:r>
        <w:r w:rsidRPr="00532F40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32F40">
          <w:rPr>
            <w:rFonts w:ascii="Calibri" w:hAnsi="Calibri" w:cs="Calibri"/>
            <w:sz w:val="22"/>
            <w:szCs w:val="22"/>
          </w:rPr>
          <w:fldChar w:fldCharType="separate"/>
        </w:r>
        <w:r w:rsidRPr="00532F40">
          <w:rPr>
            <w:rFonts w:ascii="Calibri" w:hAnsi="Calibri" w:cs="Calibri"/>
            <w:sz w:val="22"/>
            <w:szCs w:val="22"/>
          </w:rPr>
          <w:t>1</w:t>
        </w:r>
        <w:r w:rsidRPr="00532F40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26CF6E7E" w14:textId="77777777" w:rsidR="005B6B38" w:rsidRDefault="005B6B38" w:rsidP="006C07F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B7087" w14:textId="77777777" w:rsidR="00227BE0" w:rsidRDefault="00227BE0" w:rsidP="009B0C36">
      <w:r>
        <w:separator/>
      </w:r>
    </w:p>
  </w:footnote>
  <w:footnote w:type="continuationSeparator" w:id="0">
    <w:p w14:paraId="4D378A92" w14:textId="77777777" w:rsidR="00227BE0" w:rsidRDefault="00227BE0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47B6F" w14:textId="15BE924C" w:rsidR="000A0FF3" w:rsidRPr="00020322" w:rsidRDefault="005A28DC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4AFF2774">
          <wp:simplePos x="0" y="0"/>
          <wp:positionH relativeFrom="margin">
            <wp:align>right</wp:align>
          </wp:positionH>
          <wp:positionV relativeFrom="paragraph">
            <wp:posOffset>-260350</wp:posOffset>
          </wp:positionV>
          <wp:extent cx="2149200" cy="576000"/>
          <wp:effectExtent l="0" t="0" r="381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200" cy="57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1A0C92DA"/>
    <w:lvl w:ilvl="0" w:tplc="3AE278BA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7D5C56"/>
    <w:multiLevelType w:val="hybridMultilevel"/>
    <w:tmpl w:val="22D21D90"/>
    <w:lvl w:ilvl="0" w:tplc="A854481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2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2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3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5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1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3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30"/>
  </w:num>
  <w:num w:numId="3" w16cid:durableId="263803639">
    <w:abstractNumId w:val="24"/>
  </w:num>
  <w:num w:numId="4" w16cid:durableId="1036584389">
    <w:abstractNumId w:val="10"/>
  </w:num>
  <w:num w:numId="5" w16cid:durableId="1061440267">
    <w:abstractNumId w:val="2"/>
  </w:num>
  <w:num w:numId="6" w16cid:durableId="1220556184">
    <w:abstractNumId w:val="9"/>
  </w:num>
  <w:num w:numId="7" w16cid:durableId="1182819498">
    <w:abstractNumId w:val="13"/>
  </w:num>
  <w:num w:numId="8" w16cid:durableId="335310072">
    <w:abstractNumId w:val="32"/>
  </w:num>
  <w:num w:numId="9" w16cid:durableId="459881775">
    <w:abstractNumId w:val="6"/>
  </w:num>
  <w:num w:numId="10" w16cid:durableId="112864328">
    <w:abstractNumId w:val="25"/>
  </w:num>
  <w:num w:numId="11" w16cid:durableId="672530888">
    <w:abstractNumId w:val="11"/>
  </w:num>
  <w:num w:numId="12" w16cid:durableId="1121800178">
    <w:abstractNumId w:val="22"/>
  </w:num>
  <w:num w:numId="13" w16cid:durableId="755589880">
    <w:abstractNumId w:val="18"/>
  </w:num>
  <w:num w:numId="14" w16cid:durableId="1041631309">
    <w:abstractNumId w:val="26"/>
  </w:num>
  <w:num w:numId="15" w16cid:durableId="1316107244">
    <w:abstractNumId w:val="1"/>
  </w:num>
  <w:num w:numId="16" w16cid:durableId="1075977482">
    <w:abstractNumId w:val="7"/>
  </w:num>
  <w:num w:numId="17" w16cid:durableId="433332247">
    <w:abstractNumId w:val="23"/>
  </w:num>
  <w:num w:numId="18" w16cid:durableId="1518693181">
    <w:abstractNumId w:val="8"/>
  </w:num>
  <w:num w:numId="19" w16cid:durableId="1481314399">
    <w:abstractNumId w:val="21"/>
  </w:num>
  <w:num w:numId="20" w16cid:durableId="1302274458">
    <w:abstractNumId w:val="4"/>
  </w:num>
  <w:num w:numId="21" w16cid:durableId="1225525725">
    <w:abstractNumId w:val="17"/>
  </w:num>
  <w:num w:numId="22" w16cid:durableId="1528375619">
    <w:abstractNumId w:val="29"/>
  </w:num>
  <w:num w:numId="23" w16cid:durableId="8899182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15"/>
  </w:num>
  <w:num w:numId="25" w16cid:durableId="666554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31"/>
  </w:num>
  <w:num w:numId="27" w16cid:durableId="641008202">
    <w:abstractNumId w:val="28"/>
  </w:num>
  <w:num w:numId="28" w16cid:durableId="335309410">
    <w:abstractNumId w:val="14"/>
  </w:num>
  <w:num w:numId="29" w16cid:durableId="1355960802">
    <w:abstractNumId w:val="19"/>
  </w:num>
  <w:num w:numId="30" w16cid:durableId="1132753357">
    <w:abstractNumId w:val="12"/>
  </w:num>
  <w:num w:numId="31" w16cid:durableId="1066492099">
    <w:abstractNumId w:val="5"/>
  </w:num>
  <w:num w:numId="32" w16cid:durableId="2145274304">
    <w:abstractNumId w:val="27"/>
  </w:num>
  <w:num w:numId="33" w16cid:durableId="1153330969">
    <w:abstractNumId w:val="3"/>
  </w:num>
  <w:num w:numId="34" w16cid:durableId="1040056833">
    <w:abstractNumId w:val="33"/>
  </w:num>
  <w:num w:numId="35" w16cid:durableId="143039217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31235"/>
    <w:rsid w:val="00036D74"/>
    <w:rsid w:val="00050D79"/>
    <w:rsid w:val="00060B76"/>
    <w:rsid w:val="00061C01"/>
    <w:rsid w:val="00066801"/>
    <w:rsid w:val="000832FE"/>
    <w:rsid w:val="00085A62"/>
    <w:rsid w:val="00096B62"/>
    <w:rsid w:val="000A0FF3"/>
    <w:rsid w:val="000B1BE0"/>
    <w:rsid w:val="000C0276"/>
    <w:rsid w:val="000C2BBF"/>
    <w:rsid w:val="000D6C9D"/>
    <w:rsid w:val="000E01DC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516CF"/>
    <w:rsid w:val="00157F1E"/>
    <w:rsid w:val="00162D7E"/>
    <w:rsid w:val="0016345B"/>
    <w:rsid w:val="00170184"/>
    <w:rsid w:val="00170C4A"/>
    <w:rsid w:val="00171748"/>
    <w:rsid w:val="00180E2E"/>
    <w:rsid w:val="0018224F"/>
    <w:rsid w:val="00195155"/>
    <w:rsid w:val="001955A8"/>
    <w:rsid w:val="001964C4"/>
    <w:rsid w:val="001A43B1"/>
    <w:rsid w:val="001A5DAF"/>
    <w:rsid w:val="001C290E"/>
    <w:rsid w:val="001C35B6"/>
    <w:rsid w:val="001C5CE9"/>
    <w:rsid w:val="001C7AE7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5B59"/>
    <w:rsid w:val="0020169F"/>
    <w:rsid w:val="002050D5"/>
    <w:rsid w:val="00205FE9"/>
    <w:rsid w:val="00207242"/>
    <w:rsid w:val="0021595B"/>
    <w:rsid w:val="00221998"/>
    <w:rsid w:val="002273D2"/>
    <w:rsid w:val="00227BE0"/>
    <w:rsid w:val="00234F35"/>
    <w:rsid w:val="00252024"/>
    <w:rsid w:val="00254B7C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8AC"/>
    <w:rsid w:val="002D217B"/>
    <w:rsid w:val="002E0B61"/>
    <w:rsid w:val="002F3B5F"/>
    <w:rsid w:val="00307BDD"/>
    <w:rsid w:val="00307E66"/>
    <w:rsid w:val="00321D13"/>
    <w:rsid w:val="00327CB8"/>
    <w:rsid w:val="00331816"/>
    <w:rsid w:val="003344D5"/>
    <w:rsid w:val="0034495D"/>
    <w:rsid w:val="003506AD"/>
    <w:rsid w:val="003608C7"/>
    <w:rsid w:val="003629F4"/>
    <w:rsid w:val="00373F2B"/>
    <w:rsid w:val="00384616"/>
    <w:rsid w:val="00384B83"/>
    <w:rsid w:val="00385276"/>
    <w:rsid w:val="00391180"/>
    <w:rsid w:val="003911F5"/>
    <w:rsid w:val="00393214"/>
    <w:rsid w:val="003A320F"/>
    <w:rsid w:val="003B30BD"/>
    <w:rsid w:val="003C1938"/>
    <w:rsid w:val="003D12B4"/>
    <w:rsid w:val="003D3740"/>
    <w:rsid w:val="003D40CD"/>
    <w:rsid w:val="003D6C9E"/>
    <w:rsid w:val="003E51E9"/>
    <w:rsid w:val="00424E16"/>
    <w:rsid w:val="0043610E"/>
    <w:rsid w:val="00452618"/>
    <w:rsid w:val="0045677B"/>
    <w:rsid w:val="00462F7D"/>
    <w:rsid w:val="00465A4E"/>
    <w:rsid w:val="00476EFC"/>
    <w:rsid w:val="00480E42"/>
    <w:rsid w:val="0049275B"/>
    <w:rsid w:val="00494B52"/>
    <w:rsid w:val="00496BF5"/>
    <w:rsid w:val="0049702A"/>
    <w:rsid w:val="004A44B7"/>
    <w:rsid w:val="004A629E"/>
    <w:rsid w:val="004B0E7C"/>
    <w:rsid w:val="004C1ABC"/>
    <w:rsid w:val="004C48BE"/>
    <w:rsid w:val="004D2459"/>
    <w:rsid w:val="004D2F15"/>
    <w:rsid w:val="00503326"/>
    <w:rsid w:val="005300DB"/>
    <w:rsid w:val="0053054B"/>
    <w:rsid w:val="00532F40"/>
    <w:rsid w:val="00546F8A"/>
    <w:rsid w:val="00553D41"/>
    <w:rsid w:val="00562475"/>
    <w:rsid w:val="00583DF3"/>
    <w:rsid w:val="0059677A"/>
    <w:rsid w:val="005A28DC"/>
    <w:rsid w:val="005B61DA"/>
    <w:rsid w:val="005B6B38"/>
    <w:rsid w:val="005C580D"/>
    <w:rsid w:val="005D13F6"/>
    <w:rsid w:val="005D2191"/>
    <w:rsid w:val="005F253D"/>
    <w:rsid w:val="005F2C27"/>
    <w:rsid w:val="005F63AD"/>
    <w:rsid w:val="00614135"/>
    <w:rsid w:val="006213CE"/>
    <w:rsid w:val="00626A93"/>
    <w:rsid w:val="00636C16"/>
    <w:rsid w:val="006468D6"/>
    <w:rsid w:val="00646D37"/>
    <w:rsid w:val="00671EF3"/>
    <w:rsid w:val="006722C9"/>
    <w:rsid w:val="006767AD"/>
    <w:rsid w:val="006778B7"/>
    <w:rsid w:val="006A2832"/>
    <w:rsid w:val="006A36A9"/>
    <w:rsid w:val="006A4564"/>
    <w:rsid w:val="006B385E"/>
    <w:rsid w:val="006B464E"/>
    <w:rsid w:val="006B4F6C"/>
    <w:rsid w:val="006C07FB"/>
    <w:rsid w:val="006D0171"/>
    <w:rsid w:val="006D2635"/>
    <w:rsid w:val="006D4F96"/>
    <w:rsid w:val="006D5927"/>
    <w:rsid w:val="006F34D0"/>
    <w:rsid w:val="00700952"/>
    <w:rsid w:val="007043A0"/>
    <w:rsid w:val="007102D5"/>
    <w:rsid w:val="00710649"/>
    <w:rsid w:val="00717611"/>
    <w:rsid w:val="0072754B"/>
    <w:rsid w:val="00733BF8"/>
    <w:rsid w:val="007430C1"/>
    <w:rsid w:val="007530B0"/>
    <w:rsid w:val="00754882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D3999"/>
    <w:rsid w:val="007D4423"/>
    <w:rsid w:val="007D4588"/>
    <w:rsid w:val="007D66FE"/>
    <w:rsid w:val="007E4749"/>
    <w:rsid w:val="00800356"/>
    <w:rsid w:val="0080560B"/>
    <w:rsid w:val="008246AA"/>
    <w:rsid w:val="008265C6"/>
    <w:rsid w:val="00833B34"/>
    <w:rsid w:val="008346A2"/>
    <w:rsid w:val="00836966"/>
    <w:rsid w:val="008532F8"/>
    <w:rsid w:val="00873BD7"/>
    <w:rsid w:val="00883659"/>
    <w:rsid w:val="008908D8"/>
    <w:rsid w:val="00893E5E"/>
    <w:rsid w:val="00896738"/>
    <w:rsid w:val="008A728C"/>
    <w:rsid w:val="008B2EF4"/>
    <w:rsid w:val="008B6B0A"/>
    <w:rsid w:val="008C432C"/>
    <w:rsid w:val="008C67FE"/>
    <w:rsid w:val="008D1AAD"/>
    <w:rsid w:val="008E76A1"/>
    <w:rsid w:val="008F2185"/>
    <w:rsid w:val="008F356C"/>
    <w:rsid w:val="008F7002"/>
    <w:rsid w:val="00907179"/>
    <w:rsid w:val="009151DB"/>
    <w:rsid w:val="00916B9A"/>
    <w:rsid w:val="009212FF"/>
    <w:rsid w:val="009250B6"/>
    <w:rsid w:val="0093122C"/>
    <w:rsid w:val="00933EDC"/>
    <w:rsid w:val="00933F72"/>
    <w:rsid w:val="00947296"/>
    <w:rsid w:val="00950EAA"/>
    <w:rsid w:val="00964F90"/>
    <w:rsid w:val="00965C19"/>
    <w:rsid w:val="00967458"/>
    <w:rsid w:val="00977058"/>
    <w:rsid w:val="00985AB3"/>
    <w:rsid w:val="00994D9E"/>
    <w:rsid w:val="009A06F7"/>
    <w:rsid w:val="009A5AB0"/>
    <w:rsid w:val="009B0C36"/>
    <w:rsid w:val="009B2C43"/>
    <w:rsid w:val="009B7886"/>
    <w:rsid w:val="009C4212"/>
    <w:rsid w:val="009C6E46"/>
    <w:rsid w:val="009E699C"/>
    <w:rsid w:val="009F25F6"/>
    <w:rsid w:val="009F261B"/>
    <w:rsid w:val="009F5116"/>
    <w:rsid w:val="009F7957"/>
    <w:rsid w:val="00A17BE4"/>
    <w:rsid w:val="00A24426"/>
    <w:rsid w:val="00A257CB"/>
    <w:rsid w:val="00A301BA"/>
    <w:rsid w:val="00A36F2B"/>
    <w:rsid w:val="00A37978"/>
    <w:rsid w:val="00A45673"/>
    <w:rsid w:val="00A473D9"/>
    <w:rsid w:val="00A62598"/>
    <w:rsid w:val="00A72C26"/>
    <w:rsid w:val="00A760F0"/>
    <w:rsid w:val="00A938BF"/>
    <w:rsid w:val="00A97B84"/>
    <w:rsid w:val="00A97DF3"/>
    <w:rsid w:val="00AA2F6D"/>
    <w:rsid w:val="00AB0DC3"/>
    <w:rsid w:val="00AB34FE"/>
    <w:rsid w:val="00AC1C6A"/>
    <w:rsid w:val="00AC5BE8"/>
    <w:rsid w:val="00AE2B3E"/>
    <w:rsid w:val="00AF367E"/>
    <w:rsid w:val="00B05E84"/>
    <w:rsid w:val="00B071C9"/>
    <w:rsid w:val="00B17BE7"/>
    <w:rsid w:val="00B20557"/>
    <w:rsid w:val="00B23F3B"/>
    <w:rsid w:val="00B2509B"/>
    <w:rsid w:val="00B2662E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75DD"/>
    <w:rsid w:val="00BA7FE6"/>
    <w:rsid w:val="00BB0790"/>
    <w:rsid w:val="00BC1903"/>
    <w:rsid w:val="00BC3994"/>
    <w:rsid w:val="00BC5379"/>
    <w:rsid w:val="00BE075F"/>
    <w:rsid w:val="00BE41A3"/>
    <w:rsid w:val="00BE443A"/>
    <w:rsid w:val="00BF24BB"/>
    <w:rsid w:val="00BF2FC2"/>
    <w:rsid w:val="00BF6B23"/>
    <w:rsid w:val="00C156D2"/>
    <w:rsid w:val="00C168C7"/>
    <w:rsid w:val="00C34021"/>
    <w:rsid w:val="00C44583"/>
    <w:rsid w:val="00C777AE"/>
    <w:rsid w:val="00C84EB9"/>
    <w:rsid w:val="00C9178B"/>
    <w:rsid w:val="00C92EC4"/>
    <w:rsid w:val="00C96C5E"/>
    <w:rsid w:val="00CA0617"/>
    <w:rsid w:val="00CA19E6"/>
    <w:rsid w:val="00CA40FA"/>
    <w:rsid w:val="00CA6052"/>
    <w:rsid w:val="00CB09EF"/>
    <w:rsid w:val="00CB32A5"/>
    <w:rsid w:val="00CB3557"/>
    <w:rsid w:val="00CB5F41"/>
    <w:rsid w:val="00CC268A"/>
    <w:rsid w:val="00CC3673"/>
    <w:rsid w:val="00CD5890"/>
    <w:rsid w:val="00CD5D07"/>
    <w:rsid w:val="00CE677E"/>
    <w:rsid w:val="00CF0773"/>
    <w:rsid w:val="00D02334"/>
    <w:rsid w:val="00D024B0"/>
    <w:rsid w:val="00D13172"/>
    <w:rsid w:val="00D16900"/>
    <w:rsid w:val="00D31BF4"/>
    <w:rsid w:val="00D350A6"/>
    <w:rsid w:val="00D35F52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83A47"/>
    <w:rsid w:val="00D845B1"/>
    <w:rsid w:val="00D954BC"/>
    <w:rsid w:val="00D96BBA"/>
    <w:rsid w:val="00DA2B06"/>
    <w:rsid w:val="00DA3510"/>
    <w:rsid w:val="00DA5A12"/>
    <w:rsid w:val="00DD4B70"/>
    <w:rsid w:val="00DD5CB6"/>
    <w:rsid w:val="00DE52E6"/>
    <w:rsid w:val="00DF1C62"/>
    <w:rsid w:val="00E00708"/>
    <w:rsid w:val="00E228EC"/>
    <w:rsid w:val="00E264D2"/>
    <w:rsid w:val="00E34AB7"/>
    <w:rsid w:val="00E379B2"/>
    <w:rsid w:val="00E402A4"/>
    <w:rsid w:val="00E42968"/>
    <w:rsid w:val="00E60A24"/>
    <w:rsid w:val="00E6140A"/>
    <w:rsid w:val="00E6643A"/>
    <w:rsid w:val="00E702F2"/>
    <w:rsid w:val="00E75BE0"/>
    <w:rsid w:val="00E762CB"/>
    <w:rsid w:val="00E91E0D"/>
    <w:rsid w:val="00E92E41"/>
    <w:rsid w:val="00E94CEB"/>
    <w:rsid w:val="00E95569"/>
    <w:rsid w:val="00E96EC0"/>
    <w:rsid w:val="00EA1974"/>
    <w:rsid w:val="00EB723F"/>
    <w:rsid w:val="00EC006E"/>
    <w:rsid w:val="00EC7723"/>
    <w:rsid w:val="00ED14FA"/>
    <w:rsid w:val="00ED280F"/>
    <w:rsid w:val="00ED5FFF"/>
    <w:rsid w:val="00ED7BC3"/>
    <w:rsid w:val="00EE0BA2"/>
    <w:rsid w:val="00EE5324"/>
    <w:rsid w:val="00EF3F4F"/>
    <w:rsid w:val="00F1156D"/>
    <w:rsid w:val="00F13FDC"/>
    <w:rsid w:val="00F20240"/>
    <w:rsid w:val="00F259CA"/>
    <w:rsid w:val="00F310B2"/>
    <w:rsid w:val="00F33D60"/>
    <w:rsid w:val="00F514C1"/>
    <w:rsid w:val="00F542A0"/>
    <w:rsid w:val="00F635CA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A6599"/>
    <w:rsid w:val="00FB4FFF"/>
    <w:rsid w:val="00FB7CFB"/>
    <w:rsid w:val="00FC11D8"/>
    <w:rsid w:val="00FD1A02"/>
    <w:rsid w:val="00FD657E"/>
    <w:rsid w:val="00FD7DCD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9</Pages>
  <Words>2782</Words>
  <Characters>16414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Čížková Jaroslava (PKN-ZAK)</cp:lastModifiedBy>
  <cp:revision>45</cp:revision>
  <cp:lastPrinted>2018-10-01T07:59:00Z</cp:lastPrinted>
  <dcterms:created xsi:type="dcterms:W3CDTF">2022-02-09T13:00:00Z</dcterms:created>
  <dcterms:modified xsi:type="dcterms:W3CDTF">2023-06-01T05:19:00Z</dcterms:modified>
</cp:coreProperties>
</file>